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15" w:rsidRDefault="008D0A15" w:rsidP="00612F5B">
      <w:pPr>
        <w:rPr>
          <w:rFonts w:ascii="Times New Roman" w:hAnsi="Times New Roman"/>
          <w:sz w:val="24"/>
          <w:szCs w:val="24"/>
        </w:rPr>
      </w:pPr>
      <w:r>
        <w:rPr>
          <w:rFonts w:ascii="Times New Roman" w:hAnsi="Times New Roman"/>
          <w:sz w:val="24"/>
          <w:szCs w:val="24"/>
        </w:rPr>
        <w:t xml:space="preserve">PHÒNG GD&amp;ĐT CẦN GIUỘC         </w:t>
      </w:r>
      <w:r w:rsidRPr="008D0A15">
        <w:rPr>
          <w:rFonts w:ascii="Times New Roman" w:hAnsi="Times New Roman"/>
          <w:b/>
          <w:sz w:val="24"/>
          <w:szCs w:val="24"/>
        </w:rPr>
        <w:t>CỘNG HÒA XÃ HỘI CHỦ NGHĨA VIỆT NAM</w:t>
      </w:r>
    </w:p>
    <w:p w:rsidR="008D0A15" w:rsidRPr="008D0A15" w:rsidRDefault="008D0A15" w:rsidP="00612F5B">
      <w:pPr>
        <w:rPr>
          <w:rFonts w:ascii="Times New Roman" w:hAnsi="Times New Roman"/>
          <w:b/>
          <w:sz w:val="26"/>
          <w:szCs w:val="26"/>
        </w:rPr>
      </w:pPr>
      <w:r>
        <w:rPr>
          <w:rFonts w:ascii="Times New Roman" w:hAnsi="Times New Roman"/>
          <w:sz w:val="24"/>
          <w:szCs w:val="24"/>
        </w:rPr>
        <w:t xml:space="preserve"> </w:t>
      </w:r>
      <w:r w:rsidRPr="008D0A15">
        <w:rPr>
          <w:rFonts w:ascii="Times New Roman" w:hAnsi="Times New Roman"/>
          <w:b/>
          <w:sz w:val="26"/>
          <w:szCs w:val="26"/>
        </w:rPr>
        <w:t>TRƯỜNG TH LỘC TIỀN</w:t>
      </w:r>
      <w:r>
        <w:rPr>
          <w:rFonts w:ascii="Times New Roman" w:hAnsi="Times New Roman"/>
          <w:sz w:val="24"/>
          <w:szCs w:val="24"/>
        </w:rPr>
        <w:t xml:space="preserve">                              </w:t>
      </w:r>
      <w:r w:rsidRPr="008D0A15">
        <w:rPr>
          <w:rFonts w:ascii="Times New Roman" w:hAnsi="Times New Roman"/>
          <w:b/>
          <w:sz w:val="26"/>
          <w:szCs w:val="26"/>
        </w:rPr>
        <w:t>Độc lập – Tự do – Hạnh Phúc</w:t>
      </w:r>
    </w:p>
    <w:p w:rsidR="008D0A15" w:rsidRPr="008D0A15" w:rsidRDefault="00612F5B" w:rsidP="00641E69">
      <w:pPr>
        <w:spacing w:before="60"/>
        <w:rPr>
          <w:b/>
          <w:sz w:val="26"/>
          <w:szCs w:val="26"/>
        </w:rPr>
      </w:pPr>
      <w:r>
        <w:rPr>
          <w:b/>
          <w:noProof/>
          <w:sz w:val="26"/>
          <w:szCs w:val="26"/>
        </w:rPr>
        <mc:AlternateContent>
          <mc:Choice Requires="wps">
            <w:drawing>
              <wp:anchor distT="0" distB="0" distL="114300" distR="114300" simplePos="0" relativeHeight="251661312" behindDoc="0" locked="0" layoutInCell="1" allowOverlap="1" wp14:anchorId="58FA229B" wp14:editId="0F0E6C94">
                <wp:simplePos x="0" y="0"/>
                <wp:positionH relativeFrom="column">
                  <wp:posOffset>3053715</wp:posOffset>
                </wp:positionH>
                <wp:positionV relativeFrom="paragraph">
                  <wp:posOffset>19685</wp:posOffset>
                </wp:positionV>
                <wp:extent cx="1990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45pt,1.55pt" to="397.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" strokecolor="black [3040]"/>
            </w:pict>
          </mc:Fallback>
        </mc:AlternateContent>
      </w:r>
      <w:r>
        <w:rPr>
          <w:b/>
          <w:noProof/>
          <w:sz w:val="26"/>
          <w:szCs w:val="26"/>
        </w:rPr>
        <mc:AlternateContent>
          <mc:Choice Requires="wps">
            <w:drawing>
              <wp:anchor distT="0" distB="0" distL="114300" distR="114300" simplePos="0" relativeHeight="251659264" behindDoc="0" locked="0" layoutInCell="1" allowOverlap="1" wp14:anchorId="300E6702" wp14:editId="33927E16">
                <wp:simplePos x="0" y="0"/>
                <wp:positionH relativeFrom="column">
                  <wp:posOffset>643890</wp:posOffset>
                </wp:positionH>
                <wp:positionV relativeFrom="paragraph">
                  <wp:posOffset>19685</wp:posOffset>
                </wp:positionV>
                <wp:extent cx="609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7pt,1.55pt" to="98.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MGtAEAALYDAAAOAAAAZHJzL2Uyb0RvYy54bWysU8GOEzEMvSPxD1HudKa7Ug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" strokecolor="black [3040]"/>
            </w:pict>
          </mc:Fallback>
        </mc:AlternateContent>
      </w:r>
    </w:p>
    <w:p w:rsidR="008D0A15" w:rsidRDefault="00612F5B" w:rsidP="00612F5B">
      <w:pPr>
        <w:spacing w:before="60"/>
        <w:rPr>
          <w:rFonts w:ascii="Times New Roman" w:hAnsi="Times New Roman"/>
          <w:szCs w:val="28"/>
        </w:rPr>
      </w:pPr>
      <w:r>
        <w:rPr>
          <w:rFonts w:ascii="Times New Roman" w:hAnsi="Times New Roman"/>
          <w:szCs w:val="28"/>
        </w:rPr>
        <w:t xml:space="preserve">        </w:t>
      </w:r>
      <w:r w:rsidR="00641E69">
        <w:rPr>
          <w:rFonts w:ascii="Times New Roman" w:hAnsi="Times New Roman"/>
          <w:szCs w:val="28"/>
        </w:rPr>
        <w:t>Số: 24</w:t>
      </w:r>
      <w:r w:rsidR="008D0A15">
        <w:rPr>
          <w:rFonts w:ascii="Times New Roman" w:hAnsi="Times New Roman"/>
          <w:szCs w:val="28"/>
        </w:rPr>
        <w:t xml:space="preserve">/BC-THLT </w:t>
      </w:r>
      <w:r>
        <w:rPr>
          <w:rFonts w:ascii="Times New Roman" w:hAnsi="Times New Roman"/>
          <w:szCs w:val="28"/>
        </w:rPr>
        <w:t xml:space="preserve">                        </w:t>
      </w:r>
      <w:r w:rsidR="008D0A15">
        <w:rPr>
          <w:rFonts w:ascii="Times New Roman" w:hAnsi="Times New Roman"/>
          <w:szCs w:val="28"/>
        </w:rPr>
        <w:t xml:space="preserve"> </w:t>
      </w:r>
      <w:r w:rsidR="008D0A15" w:rsidRPr="00612F5B">
        <w:rPr>
          <w:rFonts w:ascii="Times New Roman" w:hAnsi="Times New Roman"/>
          <w:i/>
          <w:szCs w:val="28"/>
        </w:rPr>
        <w:t>Mỹ Lộc, ngày 22 tháng</w:t>
      </w:r>
      <w:r w:rsidR="007C73B6" w:rsidRPr="00612F5B">
        <w:rPr>
          <w:rFonts w:ascii="Times New Roman" w:hAnsi="Times New Roman"/>
          <w:i/>
          <w:szCs w:val="28"/>
        </w:rPr>
        <w:t xml:space="preserve"> 5</w:t>
      </w:r>
      <w:r w:rsidR="008D0A15" w:rsidRPr="00612F5B">
        <w:rPr>
          <w:rFonts w:ascii="Times New Roman" w:hAnsi="Times New Roman"/>
          <w:i/>
          <w:szCs w:val="28"/>
        </w:rPr>
        <w:t xml:space="preserve"> </w:t>
      </w:r>
      <w:r w:rsidR="007C73B6" w:rsidRPr="00612F5B">
        <w:rPr>
          <w:rFonts w:ascii="Times New Roman" w:hAnsi="Times New Roman"/>
          <w:i/>
          <w:szCs w:val="28"/>
        </w:rPr>
        <w:t>năm 2021</w:t>
      </w:r>
      <w:r w:rsidR="00A33CB4">
        <w:rPr>
          <w:rFonts w:ascii="Times New Roman" w:hAnsi="Times New Roman"/>
          <w:szCs w:val="28"/>
        </w:rPr>
        <w:t xml:space="preserve"> </w:t>
      </w:r>
      <w:r w:rsidR="000A2CC2">
        <w:rPr>
          <w:rFonts w:ascii="Times New Roman" w:hAnsi="Times New Roman"/>
          <w:szCs w:val="28"/>
        </w:rPr>
        <w:t xml:space="preserve">                                  </w:t>
      </w:r>
    </w:p>
    <w:p w:rsidR="00612F5B" w:rsidRDefault="00612F5B" w:rsidP="00641E69">
      <w:pPr>
        <w:spacing w:before="60"/>
        <w:ind w:firstLine="567"/>
        <w:jc w:val="center"/>
        <w:rPr>
          <w:rFonts w:ascii="Times New Roman" w:hAnsi="Times New Roman"/>
          <w:b/>
          <w:szCs w:val="28"/>
        </w:rPr>
      </w:pPr>
    </w:p>
    <w:p w:rsidR="002117EC" w:rsidRPr="000A2CC2" w:rsidRDefault="000A2CC2" w:rsidP="00641E69">
      <w:pPr>
        <w:spacing w:before="60"/>
        <w:ind w:firstLine="567"/>
        <w:jc w:val="center"/>
        <w:rPr>
          <w:rFonts w:ascii="Times New Roman" w:hAnsi="Times New Roman"/>
          <w:b/>
          <w:szCs w:val="28"/>
        </w:rPr>
      </w:pPr>
      <w:r w:rsidRPr="000A2CC2">
        <w:rPr>
          <w:rFonts w:ascii="Times New Roman" w:hAnsi="Times New Roman"/>
          <w:b/>
          <w:szCs w:val="28"/>
        </w:rPr>
        <w:t>BÁO CÁO</w:t>
      </w:r>
    </w:p>
    <w:p w:rsidR="000A2CC2" w:rsidRPr="000A2CC2" w:rsidRDefault="008D0A15" w:rsidP="00612F5B">
      <w:pPr>
        <w:spacing w:before="60"/>
        <w:ind w:firstLine="567"/>
        <w:jc w:val="center"/>
        <w:rPr>
          <w:rFonts w:ascii="Times New Roman" w:hAnsi="Times New Roman"/>
          <w:b/>
          <w:szCs w:val="28"/>
        </w:rPr>
      </w:pPr>
      <w:r>
        <w:rPr>
          <w:rFonts w:ascii="Times New Roman" w:hAnsi="Times New Roman"/>
          <w:b/>
          <w:szCs w:val="28"/>
        </w:rPr>
        <w:t>Tổng kết</w:t>
      </w:r>
      <w:r w:rsidR="000A2CC2" w:rsidRPr="000A2CC2">
        <w:rPr>
          <w:rFonts w:ascii="Times New Roman" w:hAnsi="Times New Roman"/>
          <w:b/>
          <w:szCs w:val="28"/>
        </w:rPr>
        <w:t xml:space="preserve"> năm học 2020-2021</w:t>
      </w:r>
    </w:p>
    <w:p w:rsidR="002117EC" w:rsidRDefault="002117EC" w:rsidP="00641E69">
      <w:pPr>
        <w:tabs>
          <w:tab w:val="left" w:pos="2467"/>
        </w:tabs>
        <w:spacing w:before="60"/>
        <w:ind w:left="720" w:firstLine="567"/>
        <w:rPr>
          <w:rFonts w:ascii="Times New Roman" w:hAnsi="Times New Roman"/>
          <w:b/>
          <w:szCs w:val="28"/>
        </w:rPr>
      </w:pPr>
    </w:p>
    <w:p w:rsidR="002117EC" w:rsidRDefault="00A33CB4" w:rsidP="00641E69">
      <w:pPr>
        <w:spacing w:before="60"/>
        <w:ind w:firstLine="567"/>
        <w:jc w:val="both"/>
        <w:rPr>
          <w:rFonts w:ascii="Times New Roman" w:hAnsi="Times New Roman"/>
          <w:szCs w:val="28"/>
        </w:rPr>
      </w:pPr>
      <w:r>
        <w:rPr>
          <w:rFonts w:ascii="Times New Roman" w:hAnsi="Times New Roman"/>
          <w:szCs w:val="28"/>
        </w:rPr>
        <w:t xml:space="preserve">Thực hiện </w:t>
      </w:r>
      <w:r w:rsidR="002E547C">
        <w:rPr>
          <w:rFonts w:ascii="Times New Roman" w:hAnsi="Times New Roman"/>
          <w:color w:val="000000"/>
          <w:szCs w:val="28"/>
        </w:rPr>
        <w:t>Hướng dẫn số 688</w:t>
      </w:r>
      <w:r w:rsidR="002E547C">
        <w:rPr>
          <w:rFonts w:ascii="Times New Roman" w:hAnsi="Times New Roman"/>
          <w:szCs w:val="28"/>
        </w:rPr>
        <w:t>/PGDĐT</w:t>
      </w:r>
      <w:r w:rsidR="00B82CFE">
        <w:rPr>
          <w:rFonts w:ascii="Times New Roman" w:hAnsi="Times New Roman"/>
          <w:szCs w:val="28"/>
        </w:rPr>
        <w:t>-</w:t>
      </w:r>
      <w:r w:rsidR="002E547C">
        <w:rPr>
          <w:rFonts w:ascii="Times New Roman" w:hAnsi="Times New Roman"/>
          <w:szCs w:val="28"/>
        </w:rPr>
        <w:t>GDTH  ngày 12</w:t>
      </w:r>
      <w:r>
        <w:rPr>
          <w:rFonts w:ascii="Times New Roman" w:hAnsi="Times New Roman"/>
          <w:szCs w:val="28"/>
        </w:rPr>
        <w:t xml:space="preserve">/5/2021 của </w:t>
      </w:r>
      <w:r w:rsidR="002E547C">
        <w:rPr>
          <w:rFonts w:ascii="Times New Roman" w:hAnsi="Times New Roman"/>
          <w:szCs w:val="28"/>
        </w:rPr>
        <w:t xml:space="preserve">Phòng Giáo dục và Đào tạo Cần Giuộc </w:t>
      </w:r>
      <w:r>
        <w:rPr>
          <w:rFonts w:ascii="Times New Roman" w:hAnsi="Times New Roman"/>
          <w:szCs w:val="28"/>
        </w:rPr>
        <w:t>về việc Hướng dẫn báo cáo tổng kết năm học 2020 -2021</w:t>
      </w:r>
      <w:r>
        <w:rPr>
          <w:rFonts w:ascii="Times New Roman" w:hAnsi="Times New Roman"/>
          <w:szCs w:val="28"/>
          <w:lang w:val="pt-BR"/>
        </w:rPr>
        <w:t xml:space="preserve">, </w:t>
      </w:r>
      <w:r w:rsidR="002E547C">
        <w:rPr>
          <w:rFonts w:ascii="Times New Roman" w:hAnsi="Times New Roman"/>
          <w:szCs w:val="28"/>
          <w:lang w:val="pt-BR"/>
        </w:rPr>
        <w:t xml:space="preserve">Trường Tiểu học Lộc Tiền </w:t>
      </w:r>
      <w:r w:rsidR="002E547C">
        <w:rPr>
          <w:rFonts w:ascii="Times New Roman" w:hAnsi="Times New Roman"/>
          <w:szCs w:val="28"/>
        </w:rPr>
        <w:t>Phòng Giáo dục và Đào tạo</w:t>
      </w:r>
      <w:r>
        <w:rPr>
          <w:rFonts w:ascii="Times New Roman" w:hAnsi="Times New Roman"/>
          <w:szCs w:val="28"/>
        </w:rPr>
        <w:t xml:space="preserve"> báo cáo t</w:t>
      </w:r>
      <w:r w:rsidR="002E547C">
        <w:rPr>
          <w:rFonts w:ascii="Times New Roman" w:hAnsi="Times New Roman"/>
          <w:szCs w:val="28"/>
        </w:rPr>
        <w:t>ổng kết năm học 2020-2021 như</w:t>
      </w:r>
      <w:r>
        <w:rPr>
          <w:rFonts w:ascii="Times New Roman" w:hAnsi="Times New Roman"/>
          <w:szCs w:val="28"/>
        </w:rPr>
        <w:t xml:space="preserve"> sau:</w:t>
      </w:r>
    </w:p>
    <w:p w:rsidR="002117EC" w:rsidRPr="000A2CC2" w:rsidRDefault="000A2CC2" w:rsidP="00641E69">
      <w:pPr>
        <w:spacing w:before="60"/>
        <w:ind w:firstLine="567"/>
        <w:jc w:val="both"/>
        <w:rPr>
          <w:rFonts w:ascii="Times New Roman" w:hAnsi="Times New Roman"/>
          <w:b/>
          <w:bCs/>
          <w:szCs w:val="28"/>
        </w:rPr>
      </w:pPr>
      <w:r>
        <w:rPr>
          <w:rFonts w:ascii="Times New Roman" w:hAnsi="Times New Roman" w:cs="Arial"/>
          <w:b/>
          <w:bCs/>
          <w:szCs w:val="28"/>
        </w:rPr>
        <w:t xml:space="preserve">I. </w:t>
      </w:r>
      <w:r w:rsidR="00A33CB4" w:rsidRPr="000A2CC2">
        <w:rPr>
          <w:rFonts w:ascii="Times New Roman" w:hAnsi="Times New Roman" w:cs="Arial"/>
          <w:b/>
          <w:bCs/>
          <w:szCs w:val="28"/>
        </w:rPr>
        <w:t>Đặ</w:t>
      </w:r>
      <w:r w:rsidR="00A33CB4" w:rsidRPr="000A2CC2">
        <w:rPr>
          <w:rFonts w:ascii="Times New Roman" w:hAnsi="Times New Roman"/>
          <w:b/>
          <w:bCs/>
          <w:szCs w:val="28"/>
        </w:rPr>
        <w:t xml:space="preserve">c </w:t>
      </w:r>
      <w:r w:rsidR="00A33CB4" w:rsidRPr="000A2CC2">
        <w:rPr>
          <w:rFonts w:ascii="Times New Roman" w:hAnsi="Times New Roman" w:cs="Arial"/>
          <w:b/>
          <w:bCs/>
          <w:szCs w:val="28"/>
        </w:rPr>
        <w:t>đ</w:t>
      </w:r>
      <w:r w:rsidR="00A33CB4" w:rsidRPr="000A2CC2">
        <w:rPr>
          <w:rFonts w:ascii="Times New Roman" w:hAnsi="Times New Roman"/>
          <w:b/>
          <w:bCs/>
          <w:szCs w:val="28"/>
        </w:rPr>
        <w:t>i</w:t>
      </w:r>
      <w:r w:rsidR="00A33CB4" w:rsidRPr="000A2CC2">
        <w:rPr>
          <w:rFonts w:ascii="Times New Roman" w:hAnsi="Times New Roman" w:cs="Arial"/>
          <w:b/>
          <w:bCs/>
          <w:szCs w:val="28"/>
        </w:rPr>
        <w:t>ể</w:t>
      </w:r>
      <w:r w:rsidR="00A33CB4" w:rsidRPr="000A2CC2">
        <w:rPr>
          <w:rFonts w:ascii="Times New Roman" w:hAnsi="Times New Roman"/>
          <w:b/>
          <w:bCs/>
          <w:szCs w:val="28"/>
        </w:rPr>
        <w:t>m t</w:t>
      </w:r>
      <w:r w:rsidR="00A33CB4" w:rsidRPr="000A2CC2">
        <w:rPr>
          <w:rFonts w:ascii="Times New Roman" w:hAnsi="Times New Roman" w:cs=".VnTime"/>
          <w:b/>
          <w:bCs/>
          <w:szCs w:val="28"/>
        </w:rPr>
        <w:t>ì</w:t>
      </w:r>
      <w:r w:rsidR="00A33CB4" w:rsidRPr="000A2CC2">
        <w:rPr>
          <w:rFonts w:ascii="Times New Roman" w:hAnsi="Times New Roman"/>
          <w:b/>
          <w:bCs/>
          <w:szCs w:val="28"/>
        </w:rPr>
        <w:t>nh h</w:t>
      </w:r>
      <w:r w:rsidR="00A33CB4" w:rsidRPr="000A2CC2">
        <w:rPr>
          <w:rFonts w:ascii="Times New Roman" w:hAnsi="Times New Roman" w:cs=".VnTime"/>
          <w:b/>
          <w:bCs/>
          <w:szCs w:val="28"/>
        </w:rPr>
        <w:t>ì</w:t>
      </w:r>
      <w:r w:rsidR="00A33CB4" w:rsidRPr="000A2CC2">
        <w:rPr>
          <w:rFonts w:ascii="Times New Roman" w:hAnsi="Times New Roman"/>
          <w:b/>
          <w:bCs/>
          <w:szCs w:val="28"/>
        </w:rPr>
        <w:t>nh chung</w:t>
      </w:r>
    </w:p>
    <w:p w:rsidR="000A2CC2" w:rsidRPr="009A5CA5" w:rsidRDefault="000A2CC2" w:rsidP="00641E69">
      <w:pPr>
        <w:spacing w:before="60" w:line="276" w:lineRule="auto"/>
        <w:ind w:firstLine="567"/>
        <w:rPr>
          <w:rFonts w:ascii="Times New Roman" w:hAnsi="Times New Roman"/>
          <w:b/>
          <w:bCs/>
          <w:szCs w:val="28"/>
        </w:rPr>
      </w:pPr>
      <w:r w:rsidRPr="009A5CA5">
        <w:rPr>
          <w:rFonts w:ascii="Times New Roman" w:hAnsi="Times New Roman"/>
          <w:b/>
          <w:bCs/>
          <w:szCs w:val="28"/>
        </w:rPr>
        <w:t>1. Đặc điểm tình hình:</w:t>
      </w:r>
    </w:p>
    <w:p w:rsidR="000A2CC2" w:rsidRPr="000A2CC2" w:rsidRDefault="000A2CC2" w:rsidP="00641E69">
      <w:pPr>
        <w:pStyle w:val="Heading5"/>
        <w:spacing w:before="60" w:after="0" w:line="276" w:lineRule="auto"/>
        <w:ind w:firstLine="567"/>
        <w:jc w:val="both"/>
        <w:rPr>
          <w:rFonts w:ascii="Times New Roman" w:hAnsi="Times New Roman"/>
          <w:b w:val="0"/>
          <w:sz w:val="28"/>
          <w:szCs w:val="28"/>
          <w:lang w:val="pt-BR"/>
        </w:rPr>
      </w:pPr>
      <w:r w:rsidRPr="000A2CC2">
        <w:rPr>
          <w:rFonts w:ascii="Times New Roman" w:hAnsi="Times New Roman"/>
          <w:b w:val="0"/>
          <w:sz w:val="28"/>
          <w:szCs w:val="28"/>
          <w:lang w:val="pt-BR"/>
        </w:rPr>
        <w:t>Trường Tiểu học Lộc Tiền được thành lập từ năm 2005 lấy từ cơ sở 01 phân hiệu điểm phụ của Trường Tiểu học Mỹ Lộc nhằm để tiếp nhận trẻ đến tuổi học phổ thông củ</w:t>
      </w:r>
      <w:r w:rsidR="00A54F0B">
        <w:rPr>
          <w:rFonts w:ascii="Times New Roman" w:hAnsi="Times New Roman"/>
          <w:b w:val="0"/>
          <w:sz w:val="28"/>
          <w:szCs w:val="28"/>
          <w:lang w:val="pt-BR"/>
        </w:rPr>
        <w:t>a 03</w:t>
      </w:r>
      <w:r w:rsidRPr="000A2CC2">
        <w:rPr>
          <w:rFonts w:ascii="Times New Roman" w:hAnsi="Times New Roman"/>
          <w:b w:val="0"/>
          <w:sz w:val="28"/>
          <w:szCs w:val="28"/>
          <w:lang w:val="pt-BR"/>
        </w:rPr>
        <w:t xml:space="preserve"> ấp Lộ</w:t>
      </w:r>
      <w:r w:rsidR="00A54F0B">
        <w:rPr>
          <w:rFonts w:ascii="Times New Roman" w:hAnsi="Times New Roman"/>
          <w:b w:val="0"/>
          <w:sz w:val="28"/>
          <w:szCs w:val="28"/>
          <w:lang w:val="pt-BR"/>
        </w:rPr>
        <w:t>c Trung</w:t>
      </w:r>
      <w:r w:rsidRPr="000A2CC2">
        <w:rPr>
          <w:rFonts w:ascii="Times New Roman" w:hAnsi="Times New Roman"/>
          <w:b w:val="0"/>
          <w:sz w:val="28"/>
          <w:szCs w:val="28"/>
          <w:lang w:val="pt-BR"/>
        </w:rPr>
        <w:t>và ấp Lộc Tiền</w:t>
      </w:r>
      <w:r w:rsidR="00A54F0B">
        <w:rPr>
          <w:rFonts w:ascii="Times New Roman" w:hAnsi="Times New Roman"/>
          <w:b w:val="0"/>
          <w:sz w:val="28"/>
          <w:szCs w:val="28"/>
          <w:lang w:val="pt-BR"/>
        </w:rPr>
        <w:t xml:space="preserve"> và ấp Kế Mỹ</w:t>
      </w:r>
      <w:bookmarkStart w:id="0" w:name="_GoBack"/>
      <w:bookmarkEnd w:id="0"/>
      <w:r w:rsidRPr="000A2CC2">
        <w:rPr>
          <w:rFonts w:ascii="Times New Roman" w:hAnsi="Times New Roman"/>
          <w:b w:val="0"/>
          <w:sz w:val="28"/>
          <w:szCs w:val="28"/>
          <w:lang w:val="pt-BR"/>
        </w:rPr>
        <w:t xml:space="preserve"> của xã Mỹ Lộc. Trường tọa lạc trên đường 835 thuộc xã Mỹ Lộc, huyện Cần Giuộc, tỉnh Long An, cách thị trấn Cần Giuộc 5km. Đa số người dân nơi đây sống bằng nghề nông, 1 bộ phận làm công nhân cho các khu công nghiệp trên địa bàn huyện Cần Giuộc.</w:t>
      </w:r>
    </w:p>
    <w:p w:rsidR="000A2CC2" w:rsidRDefault="000A2CC2" w:rsidP="00641E69">
      <w:pPr>
        <w:spacing w:before="60"/>
        <w:ind w:firstLine="567"/>
        <w:rPr>
          <w:rFonts w:ascii="Times New Roman" w:hAnsi="Times New Roman"/>
          <w:bCs/>
          <w:szCs w:val="28"/>
        </w:rPr>
      </w:pPr>
      <w:r w:rsidRPr="009A5CA5">
        <w:rPr>
          <w:rFonts w:ascii="Times New Roman" w:hAnsi="Times New Roman"/>
          <w:bCs/>
          <w:szCs w:val="28"/>
        </w:rPr>
        <w:t>Công tác huy động:</w:t>
      </w:r>
    </w:p>
    <w:p w:rsidR="000A2CC2" w:rsidRPr="009A5CA5" w:rsidRDefault="000A2CC2" w:rsidP="00641E69">
      <w:pPr>
        <w:spacing w:before="60"/>
        <w:ind w:firstLine="567"/>
        <w:rPr>
          <w:rFonts w:ascii="Times New Roman" w:hAnsi="Times New Roman"/>
          <w:bCs/>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815"/>
        <w:gridCol w:w="989"/>
        <w:gridCol w:w="1327"/>
        <w:gridCol w:w="1080"/>
        <w:gridCol w:w="1260"/>
        <w:gridCol w:w="1260"/>
      </w:tblGrid>
      <w:tr w:rsidR="000A2CC2" w:rsidRPr="009A5CA5" w:rsidTr="00C77AD2">
        <w:trPr>
          <w:trHeight w:val="313"/>
        </w:trPr>
        <w:tc>
          <w:tcPr>
            <w:tcW w:w="1269" w:type="dxa"/>
            <w:vMerge w:val="restart"/>
            <w:shd w:val="clear" w:color="auto" w:fill="auto"/>
          </w:tcPr>
          <w:p w:rsidR="000A2CC2" w:rsidRPr="009A5CA5" w:rsidRDefault="000A2CC2" w:rsidP="00641E69">
            <w:pPr>
              <w:spacing w:before="60"/>
              <w:rPr>
                <w:rFonts w:ascii="Times New Roman" w:hAnsi="Times New Roman"/>
                <w:bCs/>
                <w:szCs w:val="28"/>
              </w:rPr>
            </w:pPr>
            <w:r w:rsidRPr="009A5CA5">
              <w:rPr>
                <w:rFonts w:ascii="Times New Roman" w:hAnsi="Times New Roman"/>
                <w:bCs/>
                <w:szCs w:val="28"/>
              </w:rPr>
              <w:t>Tổng số lớp</w:t>
            </w:r>
          </w:p>
        </w:tc>
        <w:tc>
          <w:tcPr>
            <w:tcW w:w="1815" w:type="dxa"/>
            <w:vMerge w:val="restart"/>
            <w:shd w:val="clear" w:color="auto" w:fill="auto"/>
          </w:tcPr>
          <w:p w:rsidR="000A2CC2" w:rsidRPr="009A5CA5" w:rsidRDefault="000A2CC2" w:rsidP="00641E69">
            <w:pPr>
              <w:spacing w:before="60"/>
              <w:rPr>
                <w:rFonts w:ascii="Times New Roman" w:hAnsi="Times New Roman"/>
                <w:bCs/>
                <w:szCs w:val="28"/>
              </w:rPr>
            </w:pPr>
            <w:r w:rsidRPr="009A5CA5">
              <w:rPr>
                <w:rFonts w:ascii="Times New Roman" w:hAnsi="Times New Roman"/>
                <w:bCs/>
                <w:szCs w:val="28"/>
              </w:rPr>
              <w:t>Số học sinh</w:t>
            </w:r>
          </w:p>
        </w:tc>
        <w:tc>
          <w:tcPr>
            <w:tcW w:w="989" w:type="dxa"/>
            <w:vMerge w:val="restart"/>
            <w:shd w:val="clear" w:color="auto" w:fill="auto"/>
          </w:tcPr>
          <w:p w:rsidR="000A2CC2" w:rsidRPr="009A5CA5" w:rsidRDefault="000A2CC2" w:rsidP="00641E69">
            <w:pPr>
              <w:spacing w:before="60"/>
              <w:rPr>
                <w:rFonts w:ascii="Times New Roman" w:hAnsi="Times New Roman"/>
                <w:bCs/>
                <w:szCs w:val="28"/>
              </w:rPr>
            </w:pPr>
            <w:r w:rsidRPr="009A5CA5">
              <w:rPr>
                <w:rFonts w:ascii="Times New Roman" w:hAnsi="Times New Roman"/>
                <w:bCs/>
                <w:szCs w:val="28"/>
              </w:rPr>
              <w:t>Nữ</w:t>
            </w:r>
          </w:p>
        </w:tc>
        <w:tc>
          <w:tcPr>
            <w:tcW w:w="2407" w:type="dxa"/>
            <w:gridSpan w:val="2"/>
            <w:shd w:val="clear" w:color="auto" w:fill="auto"/>
          </w:tcPr>
          <w:p w:rsidR="000A2CC2" w:rsidRPr="009A5CA5" w:rsidRDefault="000A2CC2" w:rsidP="00641E69">
            <w:pPr>
              <w:spacing w:before="60"/>
              <w:rPr>
                <w:rFonts w:ascii="Times New Roman" w:hAnsi="Times New Roman"/>
                <w:bCs/>
                <w:szCs w:val="28"/>
              </w:rPr>
            </w:pPr>
            <w:r w:rsidRPr="009A5CA5">
              <w:rPr>
                <w:rFonts w:ascii="Times New Roman" w:hAnsi="Times New Roman"/>
                <w:bCs/>
                <w:szCs w:val="28"/>
              </w:rPr>
              <w:t>Huy động 6 tuổi vào lớp 1</w:t>
            </w:r>
          </w:p>
        </w:tc>
        <w:tc>
          <w:tcPr>
            <w:tcW w:w="2520" w:type="dxa"/>
            <w:gridSpan w:val="2"/>
            <w:shd w:val="clear" w:color="auto" w:fill="auto"/>
          </w:tcPr>
          <w:p w:rsidR="000A2CC2" w:rsidRPr="009A5CA5" w:rsidRDefault="000A2CC2" w:rsidP="00641E69">
            <w:pPr>
              <w:spacing w:before="60"/>
              <w:rPr>
                <w:rFonts w:ascii="Times New Roman" w:hAnsi="Times New Roman"/>
                <w:bCs/>
                <w:szCs w:val="28"/>
              </w:rPr>
            </w:pPr>
            <w:r w:rsidRPr="009A5CA5">
              <w:rPr>
                <w:rFonts w:ascii="Times New Roman" w:hAnsi="Times New Roman"/>
                <w:bCs/>
                <w:szCs w:val="28"/>
              </w:rPr>
              <w:t>Huy động 6-10 tuổi vào học tiểu học</w:t>
            </w:r>
          </w:p>
        </w:tc>
      </w:tr>
      <w:tr w:rsidR="000A2CC2" w:rsidRPr="009A5CA5" w:rsidTr="00C77AD2">
        <w:trPr>
          <w:trHeight w:val="326"/>
        </w:trPr>
        <w:tc>
          <w:tcPr>
            <w:tcW w:w="1269" w:type="dxa"/>
            <w:vMerge/>
            <w:shd w:val="clear" w:color="auto" w:fill="auto"/>
          </w:tcPr>
          <w:p w:rsidR="000A2CC2" w:rsidRPr="009A5CA5" w:rsidRDefault="000A2CC2" w:rsidP="00641E69">
            <w:pPr>
              <w:spacing w:before="60"/>
              <w:ind w:firstLine="567"/>
              <w:rPr>
                <w:rFonts w:ascii="Times New Roman" w:hAnsi="Times New Roman"/>
                <w:bCs/>
                <w:szCs w:val="28"/>
              </w:rPr>
            </w:pPr>
          </w:p>
        </w:tc>
        <w:tc>
          <w:tcPr>
            <w:tcW w:w="1815" w:type="dxa"/>
            <w:vMerge/>
            <w:shd w:val="clear" w:color="auto" w:fill="auto"/>
          </w:tcPr>
          <w:p w:rsidR="000A2CC2" w:rsidRPr="009A5CA5" w:rsidRDefault="000A2CC2" w:rsidP="00641E69">
            <w:pPr>
              <w:spacing w:before="60"/>
              <w:ind w:firstLine="567"/>
              <w:rPr>
                <w:rFonts w:ascii="Times New Roman" w:hAnsi="Times New Roman"/>
                <w:bCs/>
                <w:szCs w:val="28"/>
              </w:rPr>
            </w:pPr>
          </w:p>
        </w:tc>
        <w:tc>
          <w:tcPr>
            <w:tcW w:w="989" w:type="dxa"/>
            <w:vMerge/>
            <w:shd w:val="clear" w:color="auto" w:fill="auto"/>
          </w:tcPr>
          <w:p w:rsidR="000A2CC2" w:rsidRPr="009A5CA5" w:rsidRDefault="000A2CC2" w:rsidP="00641E69">
            <w:pPr>
              <w:spacing w:before="60"/>
              <w:ind w:firstLine="567"/>
              <w:rPr>
                <w:rFonts w:ascii="Times New Roman" w:hAnsi="Times New Roman"/>
                <w:bCs/>
                <w:szCs w:val="28"/>
              </w:rPr>
            </w:pPr>
          </w:p>
        </w:tc>
        <w:tc>
          <w:tcPr>
            <w:tcW w:w="1327" w:type="dxa"/>
            <w:shd w:val="clear" w:color="auto" w:fill="auto"/>
          </w:tcPr>
          <w:p w:rsidR="000A2CC2" w:rsidRPr="009A5CA5" w:rsidRDefault="000A2CC2" w:rsidP="00641E69">
            <w:pPr>
              <w:spacing w:before="60"/>
              <w:rPr>
                <w:rFonts w:ascii="Times New Roman" w:hAnsi="Times New Roman"/>
                <w:bCs/>
                <w:szCs w:val="28"/>
              </w:rPr>
            </w:pPr>
            <w:r w:rsidRPr="009A5CA5">
              <w:rPr>
                <w:rFonts w:ascii="Times New Roman" w:hAnsi="Times New Roman"/>
                <w:bCs/>
                <w:szCs w:val="28"/>
              </w:rPr>
              <w:t>Số lượng</w:t>
            </w:r>
          </w:p>
        </w:tc>
        <w:tc>
          <w:tcPr>
            <w:tcW w:w="1080" w:type="dxa"/>
            <w:shd w:val="clear" w:color="auto" w:fill="auto"/>
          </w:tcPr>
          <w:p w:rsidR="000A2CC2" w:rsidRPr="009A5CA5" w:rsidRDefault="000A2CC2" w:rsidP="00641E69">
            <w:pPr>
              <w:spacing w:before="60"/>
              <w:rPr>
                <w:rFonts w:ascii="Times New Roman" w:hAnsi="Times New Roman"/>
                <w:bCs/>
                <w:szCs w:val="28"/>
              </w:rPr>
            </w:pPr>
            <w:r w:rsidRPr="009A5CA5">
              <w:rPr>
                <w:rFonts w:ascii="Times New Roman" w:hAnsi="Times New Roman"/>
                <w:bCs/>
                <w:szCs w:val="28"/>
              </w:rPr>
              <w:t>Tỉ lệ</w:t>
            </w:r>
          </w:p>
        </w:tc>
        <w:tc>
          <w:tcPr>
            <w:tcW w:w="1260" w:type="dxa"/>
            <w:shd w:val="clear" w:color="auto" w:fill="auto"/>
          </w:tcPr>
          <w:p w:rsidR="000A2CC2" w:rsidRPr="009A5CA5" w:rsidRDefault="000A2CC2" w:rsidP="00641E69">
            <w:pPr>
              <w:spacing w:before="60"/>
              <w:rPr>
                <w:rFonts w:ascii="Times New Roman" w:hAnsi="Times New Roman"/>
                <w:bCs/>
                <w:szCs w:val="28"/>
              </w:rPr>
            </w:pPr>
            <w:r w:rsidRPr="009A5CA5">
              <w:rPr>
                <w:rFonts w:ascii="Times New Roman" w:hAnsi="Times New Roman"/>
                <w:bCs/>
                <w:szCs w:val="28"/>
              </w:rPr>
              <w:t>Số lượng</w:t>
            </w:r>
          </w:p>
        </w:tc>
        <w:tc>
          <w:tcPr>
            <w:tcW w:w="1260" w:type="dxa"/>
            <w:shd w:val="clear" w:color="auto" w:fill="auto"/>
          </w:tcPr>
          <w:p w:rsidR="000A2CC2" w:rsidRPr="009A5CA5" w:rsidRDefault="000A2CC2" w:rsidP="00641E69">
            <w:pPr>
              <w:spacing w:before="60"/>
              <w:rPr>
                <w:rFonts w:ascii="Times New Roman" w:hAnsi="Times New Roman"/>
                <w:bCs/>
                <w:szCs w:val="28"/>
              </w:rPr>
            </w:pPr>
            <w:r w:rsidRPr="009A5CA5">
              <w:rPr>
                <w:rFonts w:ascii="Times New Roman" w:hAnsi="Times New Roman"/>
                <w:bCs/>
                <w:szCs w:val="28"/>
              </w:rPr>
              <w:t>Tỉ lệ</w:t>
            </w:r>
          </w:p>
        </w:tc>
      </w:tr>
      <w:tr w:rsidR="000A2CC2" w:rsidRPr="009A5CA5" w:rsidTr="00C77AD2">
        <w:trPr>
          <w:trHeight w:val="449"/>
        </w:trPr>
        <w:tc>
          <w:tcPr>
            <w:tcW w:w="1269" w:type="dxa"/>
            <w:shd w:val="clear" w:color="auto" w:fill="auto"/>
            <w:vAlign w:val="center"/>
          </w:tcPr>
          <w:p w:rsidR="000A2CC2" w:rsidRPr="009A5CA5" w:rsidRDefault="000A2CC2" w:rsidP="00641E69">
            <w:pPr>
              <w:spacing w:before="60"/>
              <w:ind w:firstLine="567"/>
              <w:jc w:val="center"/>
              <w:rPr>
                <w:rFonts w:ascii="Times New Roman" w:hAnsi="Times New Roman"/>
                <w:bCs/>
                <w:szCs w:val="28"/>
              </w:rPr>
            </w:pPr>
            <w:r>
              <w:rPr>
                <w:rFonts w:ascii="Times New Roman" w:hAnsi="Times New Roman"/>
                <w:bCs/>
                <w:szCs w:val="28"/>
              </w:rPr>
              <w:t>20</w:t>
            </w:r>
          </w:p>
        </w:tc>
        <w:tc>
          <w:tcPr>
            <w:tcW w:w="1815" w:type="dxa"/>
            <w:shd w:val="clear" w:color="auto" w:fill="auto"/>
            <w:vAlign w:val="center"/>
          </w:tcPr>
          <w:p w:rsidR="000A2CC2" w:rsidRPr="009A5CA5" w:rsidRDefault="000A2CC2" w:rsidP="00641E69">
            <w:pPr>
              <w:spacing w:before="60"/>
              <w:ind w:firstLine="567"/>
              <w:jc w:val="center"/>
              <w:rPr>
                <w:rFonts w:ascii="Times New Roman" w:hAnsi="Times New Roman"/>
                <w:bCs/>
                <w:szCs w:val="28"/>
              </w:rPr>
            </w:pPr>
            <w:r>
              <w:rPr>
                <w:rFonts w:ascii="Times New Roman" w:hAnsi="Times New Roman"/>
                <w:bCs/>
                <w:szCs w:val="28"/>
              </w:rPr>
              <w:t>677</w:t>
            </w:r>
          </w:p>
        </w:tc>
        <w:tc>
          <w:tcPr>
            <w:tcW w:w="989" w:type="dxa"/>
            <w:shd w:val="clear" w:color="auto" w:fill="auto"/>
            <w:vAlign w:val="center"/>
          </w:tcPr>
          <w:p w:rsidR="000A2CC2" w:rsidRPr="009A5CA5" w:rsidRDefault="000A2CC2" w:rsidP="00641E69">
            <w:pPr>
              <w:spacing w:before="60"/>
              <w:rPr>
                <w:rFonts w:ascii="Times New Roman" w:hAnsi="Times New Roman"/>
                <w:bCs/>
                <w:szCs w:val="28"/>
              </w:rPr>
            </w:pPr>
            <w:r>
              <w:rPr>
                <w:rFonts w:ascii="Times New Roman" w:hAnsi="Times New Roman"/>
                <w:bCs/>
                <w:szCs w:val="28"/>
              </w:rPr>
              <w:t>335</w:t>
            </w:r>
          </w:p>
        </w:tc>
        <w:tc>
          <w:tcPr>
            <w:tcW w:w="1327" w:type="dxa"/>
            <w:shd w:val="clear" w:color="auto" w:fill="auto"/>
            <w:vAlign w:val="center"/>
          </w:tcPr>
          <w:p w:rsidR="000A2CC2" w:rsidRPr="009A5CA5" w:rsidRDefault="000A2CC2" w:rsidP="00641E69">
            <w:pPr>
              <w:spacing w:before="60"/>
              <w:rPr>
                <w:rFonts w:ascii="Times New Roman" w:hAnsi="Times New Roman"/>
                <w:bCs/>
                <w:szCs w:val="28"/>
              </w:rPr>
            </w:pPr>
            <w:r>
              <w:rPr>
                <w:rFonts w:ascii="Times New Roman" w:hAnsi="Times New Roman"/>
                <w:bCs/>
                <w:szCs w:val="28"/>
              </w:rPr>
              <w:t>125</w:t>
            </w:r>
          </w:p>
        </w:tc>
        <w:tc>
          <w:tcPr>
            <w:tcW w:w="1080" w:type="dxa"/>
            <w:shd w:val="clear" w:color="auto" w:fill="auto"/>
            <w:vAlign w:val="center"/>
          </w:tcPr>
          <w:p w:rsidR="000A2CC2" w:rsidRPr="009A5CA5" w:rsidRDefault="000A2CC2" w:rsidP="00641E69">
            <w:pPr>
              <w:spacing w:before="60"/>
              <w:rPr>
                <w:rFonts w:ascii="Times New Roman" w:hAnsi="Times New Roman"/>
                <w:bCs/>
                <w:szCs w:val="28"/>
              </w:rPr>
            </w:pPr>
            <w:r w:rsidRPr="009A5CA5">
              <w:rPr>
                <w:rFonts w:ascii="Times New Roman" w:hAnsi="Times New Roman"/>
                <w:bCs/>
                <w:szCs w:val="28"/>
              </w:rPr>
              <w:t>100%</w:t>
            </w:r>
          </w:p>
        </w:tc>
        <w:tc>
          <w:tcPr>
            <w:tcW w:w="1260" w:type="dxa"/>
            <w:shd w:val="clear" w:color="auto" w:fill="auto"/>
            <w:vAlign w:val="center"/>
          </w:tcPr>
          <w:p w:rsidR="000A2CC2" w:rsidRPr="009A5CA5" w:rsidRDefault="000A2CC2" w:rsidP="00641E69">
            <w:pPr>
              <w:spacing w:before="60"/>
              <w:ind w:firstLine="567"/>
              <w:jc w:val="center"/>
              <w:rPr>
                <w:rFonts w:ascii="Times New Roman" w:hAnsi="Times New Roman"/>
                <w:bCs/>
                <w:szCs w:val="28"/>
              </w:rPr>
            </w:pPr>
            <w:r>
              <w:rPr>
                <w:rFonts w:ascii="Times New Roman" w:hAnsi="Times New Roman"/>
                <w:bCs/>
                <w:szCs w:val="28"/>
              </w:rPr>
              <w:t>677</w:t>
            </w:r>
          </w:p>
        </w:tc>
        <w:tc>
          <w:tcPr>
            <w:tcW w:w="1260" w:type="dxa"/>
            <w:shd w:val="clear" w:color="auto" w:fill="auto"/>
            <w:vAlign w:val="center"/>
          </w:tcPr>
          <w:p w:rsidR="000A2CC2" w:rsidRPr="009A5CA5" w:rsidRDefault="000A2CC2" w:rsidP="00641E69">
            <w:pPr>
              <w:spacing w:before="60"/>
              <w:rPr>
                <w:rFonts w:ascii="Times New Roman" w:hAnsi="Times New Roman"/>
                <w:bCs/>
                <w:szCs w:val="28"/>
              </w:rPr>
            </w:pPr>
            <w:r w:rsidRPr="009A5CA5">
              <w:rPr>
                <w:rFonts w:ascii="Times New Roman" w:hAnsi="Times New Roman"/>
                <w:bCs/>
                <w:szCs w:val="28"/>
              </w:rPr>
              <w:t>100%</w:t>
            </w:r>
          </w:p>
        </w:tc>
      </w:tr>
    </w:tbl>
    <w:p w:rsidR="000A2CC2" w:rsidRPr="009A5CA5" w:rsidRDefault="000A2CC2" w:rsidP="00641E69">
      <w:pPr>
        <w:spacing w:before="60"/>
        <w:ind w:firstLine="567"/>
        <w:jc w:val="both"/>
        <w:rPr>
          <w:rFonts w:ascii="Times New Roman" w:hAnsi="Times New Roman"/>
          <w:b/>
          <w:bCs/>
          <w:szCs w:val="28"/>
        </w:rPr>
      </w:pPr>
      <w:r w:rsidRPr="009A5CA5">
        <w:rPr>
          <w:rFonts w:ascii="Times New Roman" w:hAnsi="Times New Roman"/>
          <w:b/>
          <w:bCs/>
          <w:szCs w:val="28"/>
        </w:rPr>
        <w:t>2. Thuận lợi, khó khăn:</w:t>
      </w:r>
    </w:p>
    <w:p w:rsidR="000A2CC2" w:rsidRDefault="000A2CC2" w:rsidP="00641E69">
      <w:pPr>
        <w:spacing w:before="60"/>
        <w:ind w:firstLine="567"/>
        <w:jc w:val="both"/>
        <w:rPr>
          <w:rFonts w:ascii="Times New Roman" w:hAnsi="Times New Roman"/>
          <w:b/>
          <w:bCs/>
          <w:szCs w:val="28"/>
        </w:rPr>
      </w:pPr>
      <w:r w:rsidRPr="009A5CA5">
        <w:rPr>
          <w:rFonts w:ascii="Times New Roman" w:hAnsi="Times New Roman"/>
          <w:b/>
          <w:bCs/>
          <w:szCs w:val="28"/>
        </w:rPr>
        <w:t>* Thuận lợi:</w:t>
      </w:r>
    </w:p>
    <w:p w:rsidR="000A2CC2" w:rsidRDefault="000A2CC2" w:rsidP="00641E69">
      <w:pPr>
        <w:spacing w:before="60"/>
        <w:ind w:firstLine="567"/>
        <w:jc w:val="both"/>
        <w:rPr>
          <w:rFonts w:ascii="Times New Roman" w:hAnsi="Times New Roman"/>
          <w:szCs w:val="28"/>
          <w:lang w:val="nl-NL"/>
        </w:rPr>
      </w:pPr>
      <w:r>
        <w:rPr>
          <w:rFonts w:ascii="Times New Roman" w:hAnsi="Times New Roman"/>
          <w:szCs w:val="28"/>
          <w:lang w:val="nl-NL"/>
        </w:rPr>
        <w:t xml:space="preserve">- </w:t>
      </w:r>
      <w:r w:rsidRPr="00FD7EAD">
        <w:rPr>
          <w:rFonts w:ascii="Times New Roman" w:hAnsi="Times New Roman"/>
          <w:szCs w:val="28"/>
          <w:lang w:val="nl-NL"/>
        </w:rPr>
        <w:t>Nhà trường luôn được sự quan tâm của cấp Ủy Đảng, Chính quyền địa phương và sự quan tâm sâu sát của Lãnh đạo Phòng Giáo dục và Đào tạo huyện Cần Giuộc.</w:t>
      </w:r>
    </w:p>
    <w:p w:rsidR="000A2CC2" w:rsidRPr="000A2CC2" w:rsidRDefault="000A2CC2" w:rsidP="00641E69">
      <w:pPr>
        <w:spacing w:before="60"/>
        <w:ind w:firstLine="567"/>
        <w:jc w:val="both"/>
        <w:rPr>
          <w:rFonts w:ascii="Times New Roman" w:hAnsi="Times New Roman"/>
          <w:szCs w:val="28"/>
          <w:lang w:val="nl-NL"/>
        </w:rPr>
      </w:pPr>
      <w:r w:rsidRPr="00FC3A55">
        <w:rPr>
          <w:rFonts w:ascii="Times New Roman" w:hAnsi="Times New Roman"/>
          <w:szCs w:val="28"/>
        </w:rPr>
        <w:t>- Đội ngũ Cán bộ</w:t>
      </w:r>
      <w:r w:rsidR="002B053A">
        <w:rPr>
          <w:rFonts w:ascii="Times New Roman" w:hAnsi="Times New Roman"/>
          <w:szCs w:val="28"/>
        </w:rPr>
        <w:t>-</w:t>
      </w:r>
      <w:r w:rsidRPr="00FC3A55">
        <w:rPr>
          <w:rFonts w:ascii="Times New Roman" w:hAnsi="Times New Roman"/>
          <w:szCs w:val="28"/>
        </w:rPr>
        <w:t>Giáo viên đạt 100% từ chuẩn trở lên</w:t>
      </w:r>
      <w:r>
        <w:rPr>
          <w:rFonts w:ascii="Times New Roman" w:hAnsi="Times New Roman"/>
          <w:szCs w:val="28"/>
        </w:rPr>
        <w:t>;</w:t>
      </w:r>
      <w:r w:rsidRPr="00FC3A55">
        <w:rPr>
          <w:rFonts w:ascii="Times New Roman" w:hAnsi="Times New Roman"/>
          <w:szCs w:val="28"/>
        </w:rPr>
        <w:t xml:space="preserve"> ổn định, đoàn kết, chuẩn hóa về chuyên môn nghiệp vụ, nhiệt tình, an tâm và có trách nhiệm cao trong công tác.</w:t>
      </w:r>
    </w:p>
    <w:p w:rsidR="000A2CC2" w:rsidRPr="00FC3A55" w:rsidRDefault="000A2CC2" w:rsidP="00641E69">
      <w:pPr>
        <w:spacing w:before="60"/>
        <w:ind w:firstLine="567"/>
        <w:jc w:val="both"/>
        <w:rPr>
          <w:rFonts w:ascii="Times New Roman" w:hAnsi="Times New Roman"/>
          <w:szCs w:val="28"/>
        </w:rPr>
      </w:pPr>
      <w:r w:rsidRPr="00FC3A55">
        <w:rPr>
          <w:rFonts w:ascii="Times New Roman" w:hAnsi="Times New Roman"/>
          <w:szCs w:val="28"/>
        </w:rPr>
        <w:t>- Chất lượng giáo dục của đơn vị ổn định và luôn có tiến bộ hàng năm học.</w:t>
      </w:r>
    </w:p>
    <w:p w:rsidR="000A2CC2" w:rsidRDefault="000A2CC2" w:rsidP="00641E69">
      <w:pPr>
        <w:spacing w:before="60"/>
        <w:ind w:firstLine="567"/>
        <w:jc w:val="both"/>
        <w:rPr>
          <w:rFonts w:ascii="Times New Roman" w:hAnsi="Times New Roman"/>
          <w:szCs w:val="28"/>
        </w:rPr>
      </w:pPr>
      <w:r w:rsidRPr="00FC3A55">
        <w:rPr>
          <w:rFonts w:ascii="Times New Roman" w:hAnsi="Times New Roman"/>
          <w:szCs w:val="28"/>
        </w:rPr>
        <w:t>- Điều kiện đi lại của học sinh thuận lợi, hầu hết học sinh đều được gia đình trực tiếp đưa đón nên luôn đảm bảo sự an toàn và tạo được sự gần gũi thường xuyên giữa GVCN với Cha mẹ học sinh.</w:t>
      </w:r>
    </w:p>
    <w:p w:rsidR="00FD5D4D" w:rsidRPr="00FC3A55" w:rsidRDefault="00FD5D4D" w:rsidP="00641E69">
      <w:pPr>
        <w:spacing w:before="60"/>
        <w:ind w:firstLine="567"/>
        <w:jc w:val="both"/>
        <w:rPr>
          <w:rFonts w:ascii="Times New Roman" w:hAnsi="Times New Roman"/>
          <w:szCs w:val="28"/>
        </w:rPr>
      </w:pPr>
      <w:r>
        <w:rPr>
          <w:rFonts w:ascii="Times New Roman" w:hAnsi="Times New Roman"/>
          <w:szCs w:val="28"/>
        </w:rPr>
        <w:lastRenderedPageBreak/>
        <w:t>- Thực hiện dạy học 2 buổi/ ngày đạt 100%. Trường có đủ phòng chức năng phục vụ tốt cho việc dạy và học.</w:t>
      </w:r>
    </w:p>
    <w:p w:rsidR="000A2CC2" w:rsidRDefault="000A2CC2" w:rsidP="00641E69">
      <w:pPr>
        <w:spacing w:before="60"/>
        <w:ind w:firstLine="567"/>
        <w:jc w:val="both"/>
        <w:rPr>
          <w:rFonts w:ascii="Times New Roman" w:hAnsi="Times New Roman"/>
          <w:b/>
          <w:bCs/>
          <w:szCs w:val="28"/>
        </w:rPr>
      </w:pPr>
      <w:r w:rsidRPr="009A5CA5">
        <w:rPr>
          <w:rFonts w:ascii="Times New Roman" w:hAnsi="Times New Roman"/>
          <w:b/>
          <w:bCs/>
          <w:szCs w:val="28"/>
        </w:rPr>
        <w:t>* Khó khăn:</w:t>
      </w:r>
    </w:p>
    <w:p w:rsidR="000A2CC2" w:rsidRPr="00FC3A55" w:rsidRDefault="000A2CC2" w:rsidP="00641E69">
      <w:pPr>
        <w:spacing w:before="60"/>
        <w:ind w:firstLine="567"/>
        <w:jc w:val="both"/>
        <w:rPr>
          <w:rFonts w:ascii="Times New Roman" w:hAnsi="Times New Roman"/>
          <w:szCs w:val="28"/>
        </w:rPr>
      </w:pPr>
      <w:r>
        <w:rPr>
          <w:rFonts w:ascii="Times New Roman" w:hAnsi="Times New Roman"/>
          <w:szCs w:val="28"/>
        </w:rPr>
        <w:t xml:space="preserve">- </w:t>
      </w:r>
      <w:r w:rsidRPr="00FC3A55">
        <w:rPr>
          <w:rFonts w:ascii="Times New Roman" w:hAnsi="Times New Roman"/>
          <w:szCs w:val="28"/>
        </w:rPr>
        <w:t>Đời sống kinh tế của người dân còn gặp khó khăn, điều này làm ảnh hưởng không ít đến chất lượng giáo dục học sinh.</w:t>
      </w:r>
    </w:p>
    <w:p w:rsidR="000A2CC2" w:rsidRDefault="000A2CC2" w:rsidP="00641E69">
      <w:pPr>
        <w:spacing w:before="60"/>
        <w:ind w:firstLine="567"/>
        <w:jc w:val="both"/>
        <w:rPr>
          <w:rFonts w:ascii="Times New Roman" w:hAnsi="Times New Roman"/>
          <w:szCs w:val="28"/>
        </w:rPr>
      </w:pPr>
      <w:r>
        <w:rPr>
          <w:rFonts w:ascii="Times New Roman" w:hAnsi="Times New Roman"/>
          <w:szCs w:val="28"/>
        </w:rPr>
        <w:t xml:space="preserve">- </w:t>
      </w:r>
      <w:r w:rsidRPr="00FC3A55">
        <w:rPr>
          <w:rFonts w:ascii="Times New Roman" w:hAnsi="Times New Roman"/>
          <w:szCs w:val="28"/>
        </w:rPr>
        <w:t xml:space="preserve">Hiện tượng khoán trắng con </w:t>
      </w:r>
      <w:r w:rsidR="00AC7E18">
        <w:rPr>
          <w:rFonts w:ascii="Times New Roman" w:hAnsi="Times New Roman"/>
          <w:szCs w:val="28"/>
        </w:rPr>
        <w:t xml:space="preserve">em cho trường vẫn còn xảy ra, đa số các em sống </w:t>
      </w:r>
      <w:r w:rsidRPr="00FC3A55">
        <w:rPr>
          <w:rFonts w:ascii="Times New Roman" w:hAnsi="Times New Roman"/>
          <w:szCs w:val="28"/>
        </w:rPr>
        <w:t>với ông bà</w:t>
      </w:r>
      <w:r>
        <w:rPr>
          <w:rFonts w:ascii="Times New Roman" w:hAnsi="Times New Roman"/>
          <w:szCs w:val="28"/>
        </w:rPr>
        <w:t xml:space="preserve"> do cha mẹ đi làm xa hoặc</w:t>
      </w:r>
      <w:r w:rsidRPr="00FC3A55">
        <w:rPr>
          <w:rFonts w:ascii="Times New Roman" w:hAnsi="Times New Roman"/>
          <w:szCs w:val="28"/>
        </w:rPr>
        <w:t xml:space="preserve"> làm công nhân.</w:t>
      </w:r>
    </w:p>
    <w:p w:rsidR="000A2CC2" w:rsidRDefault="002B053A" w:rsidP="00641E69">
      <w:pPr>
        <w:spacing w:before="60"/>
        <w:ind w:firstLine="567"/>
        <w:jc w:val="both"/>
        <w:rPr>
          <w:rFonts w:ascii="Times New Roman" w:hAnsi="Times New Roman"/>
          <w:b/>
          <w:bCs/>
          <w:szCs w:val="28"/>
        </w:rPr>
      </w:pPr>
      <w:r>
        <w:rPr>
          <w:rFonts w:ascii="Times New Roman" w:hAnsi="Times New Roman"/>
          <w:szCs w:val="28"/>
        </w:rPr>
        <w:t xml:space="preserve">- </w:t>
      </w:r>
      <w:r w:rsidR="000A2CC2">
        <w:rPr>
          <w:rFonts w:ascii="Times New Roman" w:hAnsi="Times New Roman"/>
          <w:szCs w:val="28"/>
        </w:rPr>
        <w:t>Chưa có chuyên trách Thư viện – Thiết bị.</w:t>
      </w:r>
    </w:p>
    <w:p w:rsidR="000A2CC2" w:rsidRPr="000A2CC2" w:rsidRDefault="000A2CC2" w:rsidP="00641E69">
      <w:pPr>
        <w:spacing w:before="60"/>
        <w:ind w:firstLine="567"/>
        <w:jc w:val="both"/>
        <w:rPr>
          <w:rFonts w:ascii="Times New Roman" w:hAnsi="Times New Roman"/>
          <w:b/>
          <w:bCs/>
          <w:szCs w:val="28"/>
        </w:rPr>
      </w:pPr>
      <w:r w:rsidRPr="009A5CA5">
        <w:rPr>
          <w:rFonts w:ascii="Times New Roman" w:hAnsi="Times New Roman"/>
          <w:bCs/>
          <w:szCs w:val="28"/>
        </w:rPr>
        <w:t>- Địa bàn có nhiều dân đến tạm trú vì nhiề</w:t>
      </w:r>
      <w:r>
        <w:rPr>
          <w:rFonts w:ascii="Times New Roman" w:hAnsi="Times New Roman"/>
          <w:bCs/>
          <w:szCs w:val="28"/>
        </w:rPr>
        <w:t xml:space="preserve">u xí nghiệp trên địa bàn nên sĩ </w:t>
      </w:r>
      <w:r w:rsidRPr="009A5CA5">
        <w:rPr>
          <w:rFonts w:ascii="Times New Roman" w:hAnsi="Times New Roman"/>
          <w:bCs/>
          <w:szCs w:val="28"/>
        </w:rPr>
        <w:t>số học sinh không ổn định vì phụ huynh có thể cho con nghỉ học vì điều kiện làm ăn không thuận lợi.</w:t>
      </w:r>
    </w:p>
    <w:p w:rsidR="002B053A" w:rsidRDefault="002B053A" w:rsidP="00641E69">
      <w:pPr>
        <w:spacing w:before="60"/>
        <w:ind w:firstLine="567"/>
        <w:jc w:val="both"/>
        <w:rPr>
          <w:rFonts w:ascii="Times New Roman" w:hAnsi="Times New Roman"/>
          <w:color w:val="000000"/>
          <w:szCs w:val="28"/>
        </w:rPr>
      </w:pPr>
      <w:r w:rsidRPr="002B053A">
        <w:rPr>
          <w:rFonts w:ascii="Times New Roman" w:hAnsi="Times New Roman"/>
          <w:color w:val="000000"/>
          <w:szCs w:val="28"/>
        </w:rPr>
        <w:t>- Đại dịch covid 19 diễn ra làm ảnh hưởng đến hoạt động dạy học của nhà trường.</w:t>
      </w:r>
    </w:p>
    <w:p w:rsidR="00AC7E18" w:rsidRDefault="00AC7E18" w:rsidP="00641E69">
      <w:pPr>
        <w:spacing w:before="60"/>
        <w:ind w:firstLine="567"/>
        <w:jc w:val="both"/>
        <w:rPr>
          <w:rFonts w:ascii="Times New Roman" w:hAnsi="Times New Roman"/>
          <w:color w:val="000000"/>
          <w:szCs w:val="28"/>
        </w:rPr>
      </w:pPr>
      <w:r>
        <w:rPr>
          <w:rFonts w:ascii="Times New Roman" w:hAnsi="Times New Roman"/>
          <w:color w:val="000000"/>
          <w:szCs w:val="28"/>
        </w:rPr>
        <w:t>- Thiếu Giáo viên dạy thể dục, giáo viên chủ nhiệm lớp.</w:t>
      </w:r>
    </w:p>
    <w:p w:rsidR="002117EC" w:rsidRDefault="00A33CB4" w:rsidP="00641E69">
      <w:pPr>
        <w:spacing w:before="60"/>
        <w:ind w:firstLine="567"/>
        <w:jc w:val="both"/>
        <w:rPr>
          <w:rFonts w:ascii="Times New Roman" w:hAnsi="Times New Roman"/>
          <w:b/>
          <w:bCs/>
          <w:szCs w:val="28"/>
        </w:rPr>
      </w:pPr>
      <w:r>
        <w:rPr>
          <w:rFonts w:ascii="Times New Roman" w:hAnsi="Times New Roman"/>
          <w:bCs/>
          <w:szCs w:val="28"/>
        </w:rPr>
        <w:t xml:space="preserve">          </w:t>
      </w:r>
      <w:r>
        <w:rPr>
          <w:rFonts w:ascii="Times New Roman" w:hAnsi="Times New Roman"/>
          <w:b/>
          <w:bCs/>
          <w:szCs w:val="28"/>
        </w:rPr>
        <w:t>II. Kết quả đạt được</w:t>
      </w:r>
    </w:p>
    <w:p w:rsidR="002117EC" w:rsidRDefault="00A33CB4" w:rsidP="00641E69">
      <w:pPr>
        <w:spacing w:before="60"/>
        <w:ind w:firstLine="567"/>
        <w:jc w:val="both"/>
        <w:rPr>
          <w:rFonts w:ascii="Times New Roman" w:hAnsi="Times New Roman"/>
          <w:b/>
          <w:spacing w:val="-10"/>
          <w:szCs w:val="28"/>
        </w:rPr>
      </w:pPr>
      <w:r>
        <w:rPr>
          <w:rFonts w:ascii="Times New Roman" w:hAnsi="Times New Roman"/>
          <w:b/>
          <w:spacing w:val="-10"/>
          <w:szCs w:val="28"/>
        </w:rPr>
        <w:t xml:space="preserve">1. Quy mô phát triển trường, lớp, học sinh; </w:t>
      </w:r>
      <w:r>
        <w:rPr>
          <w:rFonts w:ascii="Times New Roman" w:hAnsi="Times New Roman"/>
          <w:b/>
          <w:szCs w:val="28"/>
        </w:rPr>
        <w:t>Tổng số trường, lớp, học sinh toàn đơn vị, trong đó:</w:t>
      </w:r>
    </w:p>
    <w:p w:rsidR="002117EC" w:rsidRDefault="002117EC" w:rsidP="00641E69">
      <w:pPr>
        <w:spacing w:before="60"/>
        <w:ind w:firstLine="567"/>
        <w:jc w:val="both"/>
        <w:rPr>
          <w:rFonts w:ascii="Times New Roman" w:hAnsi="Times New Roman"/>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
        <w:gridCol w:w="1315"/>
        <w:gridCol w:w="851"/>
        <w:gridCol w:w="1134"/>
        <w:gridCol w:w="1134"/>
        <w:gridCol w:w="1134"/>
        <w:gridCol w:w="1920"/>
        <w:gridCol w:w="1021"/>
      </w:tblGrid>
      <w:tr w:rsidR="002117EC" w:rsidTr="00AC7E18">
        <w:trPr>
          <w:trHeight w:val="530"/>
        </w:trPr>
        <w:tc>
          <w:tcPr>
            <w:tcW w:w="1061" w:type="dxa"/>
            <w:tcBorders>
              <w:top w:val="single" w:sz="4" w:space="0" w:color="auto"/>
              <w:left w:val="single" w:sz="4" w:space="0" w:color="auto"/>
              <w:bottom w:val="single" w:sz="4" w:space="0" w:color="auto"/>
              <w:right w:val="single" w:sz="4" w:space="0" w:color="auto"/>
            </w:tcBorders>
          </w:tcPr>
          <w:p w:rsidR="002117EC" w:rsidRDefault="00A33CB4" w:rsidP="00641E69">
            <w:pPr>
              <w:spacing w:before="60"/>
              <w:rPr>
                <w:rFonts w:ascii="Times New Roman" w:hAnsi="Times New Roman"/>
                <w:szCs w:val="28"/>
              </w:rPr>
            </w:pPr>
            <w:r>
              <w:rPr>
                <w:rFonts w:ascii="Times New Roman" w:hAnsi="Times New Roman"/>
                <w:szCs w:val="28"/>
              </w:rPr>
              <w:t>Khối</w:t>
            </w:r>
          </w:p>
          <w:p w:rsidR="002117EC" w:rsidRDefault="00A33CB4" w:rsidP="00641E69">
            <w:pPr>
              <w:spacing w:before="60"/>
              <w:rPr>
                <w:rFonts w:ascii="Times New Roman" w:hAnsi="Times New Roman"/>
                <w:szCs w:val="28"/>
              </w:rPr>
            </w:pPr>
            <w:r>
              <w:rPr>
                <w:rFonts w:ascii="Times New Roman" w:hAnsi="Times New Roman"/>
                <w:szCs w:val="28"/>
              </w:rPr>
              <w:t>lớp</w:t>
            </w:r>
          </w:p>
        </w:tc>
        <w:tc>
          <w:tcPr>
            <w:tcW w:w="1315" w:type="dxa"/>
            <w:tcBorders>
              <w:top w:val="single" w:sz="4" w:space="0" w:color="auto"/>
              <w:left w:val="single" w:sz="4" w:space="0" w:color="auto"/>
              <w:bottom w:val="single" w:sz="4" w:space="0" w:color="auto"/>
              <w:right w:val="single" w:sz="4" w:space="0" w:color="auto"/>
            </w:tcBorders>
          </w:tcPr>
          <w:p w:rsidR="002117EC" w:rsidRDefault="00A33CB4" w:rsidP="00641E69">
            <w:pPr>
              <w:spacing w:before="60"/>
              <w:rPr>
                <w:rFonts w:ascii="Times New Roman" w:hAnsi="Times New Roman"/>
                <w:szCs w:val="28"/>
              </w:rPr>
            </w:pPr>
            <w:r>
              <w:rPr>
                <w:rFonts w:ascii="Times New Roman" w:hAnsi="Times New Roman"/>
                <w:szCs w:val="28"/>
              </w:rPr>
              <w:t>Số HS</w:t>
            </w:r>
          </w:p>
          <w:p w:rsidR="002117EC" w:rsidRDefault="00A33CB4" w:rsidP="00641E69">
            <w:pPr>
              <w:spacing w:before="60"/>
              <w:rPr>
                <w:rFonts w:ascii="Times New Roman" w:hAnsi="Times New Roman"/>
                <w:szCs w:val="28"/>
              </w:rPr>
            </w:pPr>
            <w:r>
              <w:rPr>
                <w:rFonts w:ascii="Times New Roman" w:hAnsi="Times New Roman"/>
                <w:szCs w:val="28"/>
              </w:rPr>
              <w:t>đ</w:t>
            </w:r>
            <w:r>
              <w:rPr>
                <w:rFonts w:ascii="Times New Roman" w:hAnsi="Times New Roman"/>
                <w:szCs w:val="28"/>
              </w:rPr>
              <w:t>ầu năm</w:t>
            </w:r>
          </w:p>
        </w:tc>
        <w:tc>
          <w:tcPr>
            <w:tcW w:w="851" w:type="dxa"/>
            <w:tcBorders>
              <w:top w:val="single" w:sz="4" w:space="0" w:color="auto"/>
              <w:left w:val="single" w:sz="4" w:space="0" w:color="auto"/>
              <w:bottom w:val="single" w:sz="4" w:space="0" w:color="auto"/>
              <w:right w:val="single" w:sz="4" w:space="0" w:color="auto"/>
            </w:tcBorders>
          </w:tcPr>
          <w:p w:rsidR="002117EC" w:rsidRDefault="00A33CB4" w:rsidP="00641E69">
            <w:pPr>
              <w:spacing w:before="60"/>
              <w:rPr>
                <w:rFonts w:ascii="Times New Roman" w:hAnsi="Times New Roman"/>
                <w:szCs w:val="28"/>
              </w:rPr>
            </w:pPr>
            <w:r>
              <w:rPr>
                <w:rFonts w:ascii="Times New Roman" w:hAnsi="Times New Roman"/>
                <w:szCs w:val="28"/>
              </w:rPr>
              <w:t>Lớp</w:t>
            </w:r>
          </w:p>
        </w:tc>
        <w:tc>
          <w:tcPr>
            <w:tcW w:w="1134" w:type="dxa"/>
            <w:tcBorders>
              <w:top w:val="single" w:sz="4" w:space="0" w:color="auto"/>
              <w:left w:val="single" w:sz="4" w:space="0" w:color="auto"/>
              <w:bottom w:val="single" w:sz="4" w:space="0" w:color="auto"/>
              <w:right w:val="single" w:sz="4" w:space="0" w:color="auto"/>
            </w:tcBorders>
          </w:tcPr>
          <w:p w:rsidR="002117EC" w:rsidRDefault="00A33CB4" w:rsidP="00641E69">
            <w:pPr>
              <w:spacing w:before="60"/>
              <w:rPr>
                <w:rFonts w:ascii="Times New Roman" w:hAnsi="Times New Roman"/>
                <w:szCs w:val="28"/>
              </w:rPr>
            </w:pPr>
            <w:r>
              <w:rPr>
                <w:rFonts w:ascii="Times New Roman" w:hAnsi="Times New Roman"/>
                <w:szCs w:val="28"/>
              </w:rPr>
              <w:t>Chuyển đến</w:t>
            </w:r>
          </w:p>
        </w:tc>
        <w:tc>
          <w:tcPr>
            <w:tcW w:w="1134" w:type="dxa"/>
            <w:tcBorders>
              <w:top w:val="single" w:sz="4" w:space="0" w:color="auto"/>
              <w:left w:val="single" w:sz="4" w:space="0" w:color="auto"/>
              <w:bottom w:val="single" w:sz="4" w:space="0" w:color="auto"/>
              <w:right w:val="single" w:sz="4" w:space="0" w:color="auto"/>
            </w:tcBorders>
          </w:tcPr>
          <w:p w:rsidR="002117EC" w:rsidRDefault="00A33CB4" w:rsidP="00641E69">
            <w:pPr>
              <w:spacing w:before="60"/>
              <w:rPr>
                <w:rFonts w:ascii="Times New Roman" w:hAnsi="Times New Roman"/>
                <w:szCs w:val="28"/>
              </w:rPr>
            </w:pPr>
            <w:r>
              <w:rPr>
                <w:rFonts w:ascii="Times New Roman" w:hAnsi="Times New Roman"/>
                <w:szCs w:val="28"/>
              </w:rPr>
              <w:t>Chuyển</w:t>
            </w:r>
          </w:p>
          <w:p w:rsidR="002117EC" w:rsidRDefault="00A33CB4" w:rsidP="00641E69">
            <w:pPr>
              <w:spacing w:before="60"/>
              <w:ind w:firstLine="567"/>
              <w:jc w:val="center"/>
              <w:rPr>
                <w:rFonts w:ascii="Times New Roman" w:hAnsi="Times New Roman"/>
                <w:szCs w:val="28"/>
              </w:rPr>
            </w:pPr>
            <w:r>
              <w:rPr>
                <w:rFonts w:ascii="Times New Roman" w:hAnsi="Times New Roman"/>
                <w:szCs w:val="28"/>
              </w:rPr>
              <w:t>đi</w:t>
            </w:r>
          </w:p>
        </w:tc>
        <w:tc>
          <w:tcPr>
            <w:tcW w:w="1134" w:type="dxa"/>
            <w:tcBorders>
              <w:top w:val="single" w:sz="4" w:space="0" w:color="auto"/>
              <w:left w:val="single" w:sz="4" w:space="0" w:color="auto"/>
              <w:bottom w:val="single" w:sz="4" w:space="0" w:color="auto"/>
              <w:right w:val="single" w:sz="4" w:space="0" w:color="auto"/>
            </w:tcBorders>
          </w:tcPr>
          <w:p w:rsidR="002117EC" w:rsidRDefault="00A33CB4" w:rsidP="00641E69">
            <w:pPr>
              <w:spacing w:before="60"/>
              <w:rPr>
                <w:rFonts w:ascii="Times New Roman" w:hAnsi="Times New Roman"/>
                <w:szCs w:val="28"/>
              </w:rPr>
            </w:pPr>
            <w:r>
              <w:rPr>
                <w:rFonts w:ascii="Times New Roman" w:hAnsi="Times New Roman"/>
                <w:szCs w:val="28"/>
              </w:rPr>
              <w:t>Bỏ</w:t>
            </w:r>
          </w:p>
          <w:p w:rsidR="002117EC" w:rsidRDefault="00A33CB4" w:rsidP="00641E69">
            <w:pPr>
              <w:spacing w:before="60"/>
              <w:rPr>
                <w:rFonts w:ascii="Times New Roman" w:hAnsi="Times New Roman"/>
                <w:szCs w:val="28"/>
              </w:rPr>
            </w:pPr>
            <w:r>
              <w:rPr>
                <w:rFonts w:ascii="Times New Roman" w:hAnsi="Times New Roman"/>
                <w:szCs w:val="28"/>
              </w:rPr>
              <w:t>học</w:t>
            </w:r>
          </w:p>
        </w:tc>
        <w:tc>
          <w:tcPr>
            <w:tcW w:w="1920" w:type="dxa"/>
            <w:tcBorders>
              <w:top w:val="single" w:sz="4" w:space="0" w:color="auto"/>
              <w:left w:val="single" w:sz="4" w:space="0" w:color="auto"/>
              <w:bottom w:val="single" w:sz="4" w:space="0" w:color="auto"/>
              <w:right w:val="single" w:sz="4" w:space="0" w:color="auto"/>
            </w:tcBorders>
          </w:tcPr>
          <w:p w:rsidR="002117EC" w:rsidRDefault="00A33CB4" w:rsidP="00641E69">
            <w:pPr>
              <w:spacing w:before="60"/>
              <w:rPr>
                <w:rFonts w:ascii="Times New Roman" w:hAnsi="Times New Roman"/>
                <w:szCs w:val="28"/>
              </w:rPr>
            </w:pPr>
            <w:r>
              <w:rPr>
                <w:rFonts w:ascii="Times New Roman" w:hAnsi="Times New Roman"/>
                <w:szCs w:val="28"/>
              </w:rPr>
              <w:t>TS HS còn lại</w:t>
            </w:r>
          </w:p>
          <w:p w:rsidR="002117EC" w:rsidRDefault="00A33CB4" w:rsidP="00641E69">
            <w:pPr>
              <w:spacing w:before="60"/>
              <w:ind w:firstLine="567"/>
              <w:rPr>
                <w:rFonts w:ascii="Times New Roman" w:hAnsi="Times New Roman"/>
                <w:szCs w:val="28"/>
              </w:rPr>
            </w:pPr>
            <w:r>
              <w:rPr>
                <w:rFonts w:ascii="Times New Roman" w:hAnsi="Times New Roman"/>
                <w:szCs w:val="28"/>
              </w:rPr>
              <w:t>cuối năm</w:t>
            </w:r>
          </w:p>
        </w:tc>
        <w:tc>
          <w:tcPr>
            <w:tcW w:w="1021" w:type="dxa"/>
            <w:tcBorders>
              <w:top w:val="single" w:sz="4" w:space="0" w:color="auto"/>
              <w:left w:val="single" w:sz="4" w:space="0" w:color="auto"/>
              <w:bottom w:val="single" w:sz="4" w:space="0" w:color="auto"/>
              <w:right w:val="single" w:sz="4" w:space="0" w:color="auto"/>
            </w:tcBorders>
          </w:tcPr>
          <w:p w:rsidR="002117EC" w:rsidRDefault="00A33CB4" w:rsidP="00641E69">
            <w:pPr>
              <w:spacing w:before="60"/>
              <w:rPr>
                <w:rFonts w:ascii="Times New Roman" w:hAnsi="Times New Roman"/>
                <w:szCs w:val="28"/>
              </w:rPr>
            </w:pPr>
            <w:r>
              <w:rPr>
                <w:rFonts w:ascii="Times New Roman" w:hAnsi="Times New Roman"/>
                <w:szCs w:val="28"/>
              </w:rPr>
              <w:t>HS</w:t>
            </w:r>
          </w:p>
          <w:p w:rsidR="002117EC" w:rsidRDefault="00A33CB4" w:rsidP="00641E69">
            <w:pPr>
              <w:spacing w:before="60"/>
              <w:rPr>
                <w:rFonts w:ascii="Times New Roman" w:hAnsi="Times New Roman"/>
                <w:szCs w:val="28"/>
              </w:rPr>
            </w:pPr>
            <w:r>
              <w:rPr>
                <w:rFonts w:ascii="Times New Roman" w:hAnsi="Times New Roman"/>
                <w:szCs w:val="28"/>
              </w:rPr>
              <w:t>bỏ học</w:t>
            </w:r>
          </w:p>
        </w:tc>
      </w:tr>
      <w:tr w:rsidR="002117EC" w:rsidTr="00AC7E18">
        <w:tc>
          <w:tcPr>
            <w:tcW w:w="1061" w:type="dxa"/>
            <w:tcBorders>
              <w:top w:val="single" w:sz="4" w:space="0" w:color="auto"/>
              <w:left w:val="single" w:sz="4" w:space="0" w:color="auto"/>
              <w:bottom w:val="single" w:sz="4" w:space="0" w:color="auto"/>
              <w:right w:val="single" w:sz="4" w:space="0" w:color="auto"/>
            </w:tcBorders>
          </w:tcPr>
          <w:p w:rsidR="002117EC" w:rsidRDefault="00A33CB4" w:rsidP="00641E69">
            <w:pPr>
              <w:spacing w:before="60"/>
              <w:ind w:firstLine="567"/>
              <w:rPr>
                <w:rFonts w:ascii="Times New Roman" w:hAnsi="Times New Roman"/>
                <w:szCs w:val="28"/>
              </w:rPr>
            </w:pPr>
            <w:r>
              <w:rPr>
                <w:rFonts w:ascii="Times New Roman" w:hAnsi="Times New Roman"/>
                <w:szCs w:val="28"/>
              </w:rPr>
              <w:t>1</w:t>
            </w:r>
          </w:p>
        </w:tc>
        <w:tc>
          <w:tcPr>
            <w:tcW w:w="1315" w:type="dxa"/>
            <w:tcBorders>
              <w:top w:val="single" w:sz="4" w:space="0" w:color="auto"/>
              <w:left w:val="single" w:sz="4" w:space="0" w:color="auto"/>
              <w:bottom w:val="single" w:sz="4" w:space="0" w:color="auto"/>
              <w:right w:val="single" w:sz="4" w:space="0" w:color="auto"/>
            </w:tcBorders>
          </w:tcPr>
          <w:p w:rsidR="002117EC" w:rsidRDefault="00AC7E18" w:rsidP="00641E69">
            <w:pPr>
              <w:spacing w:before="60"/>
              <w:ind w:firstLine="567"/>
              <w:rPr>
                <w:rFonts w:ascii="Times New Roman" w:hAnsi="Times New Roman"/>
                <w:szCs w:val="28"/>
              </w:rPr>
            </w:pPr>
            <w:r>
              <w:rPr>
                <w:rFonts w:ascii="Times New Roman" w:hAnsi="Times New Roman"/>
                <w:szCs w:val="28"/>
              </w:rPr>
              <w:t>127</w:t>
            </w:r>
          </w:p>
        </w:tc>
        <w:tc>
          <w:tcPr>
            <w:tcW w:w="851" w:type="dxa"/>
            <w:tcBorders>
              <w:top w:val="single" w:sz="4" w:space="0" w:color="auto"/>
              <w:left w:val="single" w:sz="4" w:space="0" w:color="auto"/>
              <w:bottom w:val="single" w:sz="4" w:space="0" w:color="auto"/>
              <w:right w:val="single" w:sz="4" w:space="0" w:color="auto"/>
            </w:tcBorders>
          </w:tcPr>
          <w:p w:rsidR="002117EC" w:rsidRDefault="00AC7E18" w:rsidP="00641E69">
            <w:pPr>
              <w:spacing w:before="60"/>
              <w:ind w:firstLine="567"/>
              <w:rPr>
                <w:rFonts w:ascii="Times New Roman" w:hAnsi="Times New Roman"/>
                <w:szCs w:val="28"/>
              </w:rPr>
            </w:pPr>
            <w:r>
              <w:rPr>
                <w:rFonts w:ascii="Times New Roman" w:hAnsi="Times New Roman"/>
                <w:szCs w:val="28"/>
              </w:rPr>
              <w:t>4</w:t>
            </w:r>
          </w:p>
        </w:tc>
        <w:tc>
          <w:tcPr>
            <w:tcW w:w="1134" w:type="dxa"/>
            <w:tcBorders>
              <w:top w:val="single" w:sz="4" w:space="0" w:color="auto"/>
              <w:left w:val="single" w:sz="4" w:space="0" w:color="auto"/>
              <w:bottom w:val="single" w:sz="4" w:space="0" w:color="auto"/>
              <w:right w:val="single" w:sz="4" w:space="0" w:color="auto"/>
            </w:tcBorders>
          </w:tcPr>
          <w:p w:rsidR="002117EC" w:rsidRDefault="00AC7E18" w:rsidP="00641E69">
            <w:pPr>
              <w:spacing w:before="60"/>
              <w:ind w:firstLine="567"/>
              <w:rPr>
                <w:rFonts w:ascii="Times New Roman" w:hAnsi="Times New Roman"/>
                <w:szCs w:val="28"/>
              </w:rPr>
            </w:pPr>
            <w:r>
              <w:rPr>
                <w:rFonts w:ascii="Times New Roman" w:hAnsi="Times New Roman"/>
                <w:szCs w:val="28"/>
              </w:rPr>
              <w:t>1</w:t>
            </w:r>
          </w:p>
        </w:tc>
        <w:tc>
          <w:tcPr>
            <w:tcW w:w="1134" w:type="dxa"/>
            <w:tcBorders>
              <w:top w:val="single" w:sz="4" w:space="0" w:color="auto"/>
              <w:left w:val="single" w:sz="4" w:space="0" w:color="auto"/>
              <w:bottom w:val="single" w:sz="4" w:space="0" w:color="auto"/>
              <w:right w:val="single" w:sz="4" w:space="0" w:color="auto"/>
            </w:tcBorders>
          </w:tcPr>
          <w:p w:rsidR="002117EC" w:rsidRDefault="00AC7E18" w:rsidP="00641E69">
            <w:pPr>
              <w:spacing w:before="60"/>
              <w:ind w:firstLine="567"/>
              <w:rPr>
                <w:rFonts w:ascii="Times New Roman" w:hAnsi="Times New Roman"/>
                <w:szCs w:val="28"/>
              </w:rPr>
            </w:pPr>
            <w:r>
              <w:rPr>
                <w:rFonts w:ascii="Times New Roman" w:hAnsi="Times New Roman"/>
                <w:szCs w:val="28"/>
              </w:rPr>
              <w:t>0</w:t>
            </w:r>
          </w:p>
        </w:tc>
        <w:tc>
          <w:tcPr>
            <w:tcW w:w="1134" w:type="dxa"/>
            <w:tcBorders>
              <w:top w:val="single" w:sz="4" w:space="0" w:color="auto"/>
              <w:left w:val="single" w:sz="4" w:space="0" w:color="auto"/>
              <w:bottom w:val="single" w:sz="4" w:space="0" w:color="auto"/>
              <w:right w:val="single" w:sz="4" w:space="0" w:color="auto"/>
            </w:tcBorders>
          </w:tcPr>
          <w:p w:rsidR="002117EC" w:rsidRDefault="00AC7E18" w:rsidP="00641E69">
            <w:pPr>
              <w:spacing w:before="60"/>
              <w:ind w:firstLine="567"/>
              <w:rPr>
                <w:rFonts w:ascii="Times New Roman" w:hAnsi="Times New Roman"/>
                <w:szCs w:val="28"/>
              </w:rPr>
            </w:pPr>
            <w:r>
              <w:rPr>
                <w:rFonts w:ascii="Times New Roman" w:hAnsi="Times New Roman"/>
                <w:szCs w:val="28"/>
              </w:rPr>
              <w:t>0</w:t>
            </w:r>
          </w:p>
        </w:tc>
        <w:tc>
          <w:tcPr>
            <w:tcW w:w="1920" w:type="dxa"/>
            <w:tcBorders>
              <w:top w:val="single" w:sz="4" w:space="0" w:color="auto"/>
              <w:left w:val="single" w:sz="4" w:space="0" w:color="auto"/>
              <w:bottom w:val="single" w:sz="4" w:space="0" w:color="auto"/>
              <w:right w:val="single" w:sz="4" w:space="0" w:color="auto"/>
            </w:tcBorders>
          </w:tcPr>
          <w:p w:rsidR="002117EC" w:rsidRDefault="00AC7E18" w:rsidP="00641E69">
            <w:pPr>
              <w:spacing w:before="60"/>
              <w:ind w:firstLine="567"/>
              <w:rPr>
                <w:rFonts w:ascii="Times New Roman" w:hAnsi="Times New Roman"/>
                <w:szCs w:val="28"/>
              </w:rPr>
            </w:pPr>
            <w:r>
              <w:rPr>
                <w:rFonts w:ascii="Times New Roman" w:hAnsi="Times New Roman"/>
                <w:szCs w:val="28"/>
              </w:rPr>
              <w:t>128</w:t>
            </w:r>
          </w:p>
        </w:tc>
        <w:tc>
          <w:tcPr>
            <w:tcW w:w="1021" w:type="dxa"/>
            <w:tcBorders>
              <w:top w:val="single" w:sz="4" w:space="0" w:color="auto"/>
              <w:left w:val="single" w:sz="4" w:space="0" w:color="auto"/>
              <w:bottom w:val="single" w:sz="4" w:space="0" w:color="auto"/>
              <w:right w:val="single" w:sz="4" w:space="0" w:color="auto"/>
            </w:tcBorders>
          </w:tcPr>
          <w:p w:rsidR="002117EC" w:rsidRDefault="002117EC" w:rsidP="00641E69">
            <w:pPr>
              <w:spacing w:before="60"/>
              <w:ind w:firstLine="567"/>
              <w:jc w:val="center"/>
              <w:rPr>
                <w:rFonts w:ascii="Times New Roman" w:hAnsi="Times New Roman"/>
                <w:szCs w:val="28"/>
              </w:rPr>
            </w:pPr>
          </w:p>
        </w:tc>
      </w:tr>
      <w:tr w:rsidR="002117EC" w:rsidTr="00AC7E18">
        <w:tc>
          <w:tcPr>
            <w:tcW w:w="1061" w:type="dxa"/>
            <w:tcBorders>
              <w:top w:val="single" w:sz="4" w:space="0" w:color="auto"/>
              <w:left w:val="single" w:sz="4" w:space="0" w:color="auto"/>
              <w:bottom w:val="single" w:sz="4" w:space="0" w:color="auto"/>
              <w:right w:val="single" w:sz="4" w:space="0" w:color="auto"/>
            </w:tcBorders>
          </w:tcPr>
          <w:p w:rsidR="002117EC" w:rsidRDefault="00A33CB4" w:rsidP="00641E69">
            <w:pPr>
              <w:spacing w:before="60"/>
              <w:ind w:firstLine="567"/>
              <w:rPr>
                <w:rFonts w:ascii="Times New Roman" w:hAnsi="Times New Roman"/>
                <w:szCs w:val="28"/>
              </w:rPr>
            </w:pPr>
            <w:r>
              <w:rPr>
                <w:rFonts w:ascii="Times New Roman" w:hAnsi="Times New Roman"/>
                <w:szCs w:val="28"/>
              </w:rPr>
              <w:t>2</w:t>
            </w:r>
          </w:p>
        </w:tc>
        <w:tc>
          <w:tcPr>
            <w:tcW w:w="1315" w:type="dxa"/>
            <w:tcBorders>
              <w:top w:val="single" w:sz="4" w:space="0" w:color="auto"/>
              <w:left w:val="single" w:sz="4" w:space="0" w:color="auto"/>
              <w:bottom w:val="single" w:sz="4" w:space="0" w:color="auto"/>
              <w:right w:val="single" w:sz="4" w:space="0" w:color="auto"/>
            </w:tcBorders>
          </w:tcPr>
          <w:p w:rsidR="002117EC" w:rsidRDefault="00455F1C" w:rsidP="00641E69">
            <w:pPr>
              <w:spacing w:before="60"/>
              <w:ind w:firstLine="567"/>
              <w:rPr>
                <w:rFonts w:ascii="Times New Roman" w:hAnsi="Times New Roman"/>
                <w:szCs w:val="28"/>
              </w:rPr>
            </w:pPr>
            <w:r>
              <w:rPr>
                <w:rFonts w:ascii="Times New Roman" w:hAnsi="Times New Roman"/>
                <w:szCs w:val="28"/>
              </w:rPr>
              <w:t>137</w:t>
            </w:r>
          </w:p>
        </w:tc>
        <w:tc>
          <w:tcPr>
            <w:tcW w:w="851" w:type="dxa"/>
            <w:tcBorders>
              <w:top w:val="single" w:sz="4" w:space="0" w:color="auto"/>
              <w:left w:val="single" w:sz="4" w:space="0" w:color="auto"/>
              <w:bottom w:val="single" w:sz="4" w:space="0" w:color="auto"/>
              <w:right w:val="single" w:sz="4" w:space="0" w:color="auto"/>
            </w:tcBorders>
          </w:tcPr>
          <w:p w:rsidR="002117EC" w:rsidRDefault="00AC7E18" w:rsidP="00641E69">
            <w:pPr>
              <w:spacing w:before="60"/>
              <w:ind w:firstLine="567"/>
              <w:rPr>
                <w:rFonts w:ascii="Times New Roman" w:hAnsi="Times New Roman"/>
                <w:szCs w:val="28"/>
              </w:rPr>
            </w:pPr>
            <w:r>
              <w:rPr>
                <w:rFonts w:ascii="Times New Roman" w:hAnsi="Times New Roman"/>
                <w:szCs w:val="28"/>
              </w:rPr>
              <w:t>4</w:t>
            </w:r>
          </w:p>
        </w:tc>
        <w:tc>
          <w:tcPr>
            <w:tcW w:w="1134" w:type="dxa"/>
            <w:tcBorders>
              <w:top w:val="single" w:sz="4" w:space="0" w:color="auto"/>
              <w:left w:val="single" w:sz="4" w:space="0" w:color="auto"/>
              <w:bottom w:val="single" w:sz="4" w:space="0" w:color="auto"/>
              <w:right w:val="single" w:sz="4" w:space="0" w:color="auto"/>
            </w:tcBorders>
          </w:tcPr>
          <w:p w:rsidR="002117EC" w:rsidRDefault="00455F1C" w:rsidP="00641E69">
            <w:pPr>
              <w:spacing w:before="60"/>
              <w:ind w:firstLine="567"/>
              <w:rPr>
                <w:rFonts w:ascii="Times New Roman" w:hAnsi="Times New Roman"/>
                <w:szCs w:val="28"/>
              </w:rPr>
            </w:pPr>
            <w:r>
              <w:rPr>
                <w:rFonts w:ascii="Times New Roman" w:hAnsi="Times New Roman"/>
                <w:szCs w:val="28"/>
              </w:rPr>
              <w:t>1</w:t>
            </w:r>
          </w:p>
        </w:tc>
        <w:tc>
          <w:tcPr>
            <w:tcW w:w="1134" w:type="dxa"/>
            <w:tcBorders>
              <w:top w:val="single" w:sz="4" w:space="0" w:color="auto"/>
              <w:left w:val="single" w:sz="4" w:space="0" w:color="auto"/>
              <w:bottom w:val="single" w:sz="4" w:space="0" w:color="auto"/>
              <w:right w:val="single" w:sz="4" w:space="0" w:color="auto"/>
            </w:tcBorders>
          </w:tcPr>
          <w:p w:rsidR="002117EC" w:rsidRDefault="00455F1C" w:rsidP="00641E69">
            <w:pPr>
              <w:spacing w:before="60"/>
              <w:ind w:firstLine="567"/>
              <w:rPr>
                <w:rFonts w:ascii="Times New Roman" w:hAnsi="Times New Roman"/>
                <w:szCs w:val="28"/>
              </w:rPr>
            </w:pPr>
            <w:r>
              <w:rPr>
                <w:rFonts w:ascii="Times New Roman" w:hAnsi="Times New Roman"/>
                <w:szCs w:val="28"/>
              </w:rPr>
              <w:t>1</w:t>
            </w:r>
          </w:p>
        </w:tc>
        <w:tc>
          <w:tcPr>
            <w:tcW w:w="1134" w:type="dxa"/>
            <w:tcBorders>
              <w:top w:val="single" w:sz="4" w:space="0" w:color="auto"/>
              <w:left w:val="single" w:sz="4" w:space="0" w:color="auto"/>
              <w:bottom w:val="single" w:sz="4" w:space="0" w:color="auto"/>
              <w:right w:val="single" w:sz="4" w:space="0" w:color="auto"/>
            </w:tcBorders>
          </w:tcPr>
          <w:p w:rsidR="002117EC" w:rsidRDefault="00455F1C" w:rsidP="00641E69">
            <w:pPr>
              <w:spacing w:before="60"/>
              <w:ind w:firstLine="567"/>
              <w:rPr>
                <w:rFonts w:ascii="Times New Roman" w:hAnsi="Times New Roman"/>
                <w:szCs w:val="28"/>
              </w:rPr>
            </w:pPr>
            <w:r>
              <w:rPr>
                <w:rFonts w:ascii="Times New Roman" w:hAnsi="Times New Roman"/>
                <w:szCs w:val="28"/>
              </w:rPr>
              <w:t>0</w:t>
            </w:r>
          </w:p>
        </w:tc>
        <w:tc>
          <w:tcPr>
            <w:tcW w:w="1920" w:type="dxa"/>
            <w:tcBorders>
              <w:top w:val="single" w:sz="4" w:space="0" w:color="auto"/>
              <w:left w:val="single" w:sz="4" w:space="0" w:color="auto"/>
              <w:bottom w:val="single" w:sz="4" w:space="0" w:color="auto"/>
              <w:right w:val="single" w:sz="4" w:space="0" w:color="auto"/>
            </w:tcBorders>
          </w:tcPr>
          <w:p w:rsidR="002117EC" w:rsidRDefault="00455F1C" w:rsidP="00641E69">
            <w:pPr>
              <w:spacing w:before="60"/>
              <w:ind w:firstLine="567"/>
              <w:rPr>
                <w:rFonts w:ascii="Times New Roman" w:hAnsi="Times New Roman"/>
                <w:szCs w:val="28"/>
              </w:rPr>
            </w:pPr>
            <w:r>
              <w:rPr>
                <w:rFonts w:ascii="Times New Roman" w:hAnsi="Times New Roman"/>
                <w:szCs w:val="28"/>
              </w:rPr>
              <w:t>137</w:t>
            </w:r>
          </w:p>
        </w:tc>
        <w:tc>
          <w:tcPr>
            <w:tcW w:w="1021" w:type="dxa"/>
            <w:tcBorders>
              <w:top w:val="single" w:sz="4" w:space="0" w:color="auto"/>
              <w:left w:val="single" w:sz="4" w:space="0" w:color="auto"/>
              <w:bottom w:val="single" w:sz="4" w:space="0" w:color="auto"/>
              <w:right w:val="single" w:sz="4" w:space="0" w:color="auto"/>
            </w:tcBorders>
          </w:tcPr>
          <w:p w:rsidR="002117EC" w:rsidRDefault="002117EC" w:rsidP="00641E69">
            <w:pPr>
              <w:spacing w:before="60"/>
              <w:ind w:firstLine="567"/>
              <w:jc w:val="center"/>
              <w:rPr>
                <w:rFonts w:ascii="Times New Roman" w:hAnsi="Times New Roman"/>
                <w:szCs w:val="28"/>
              </w:rPr>
            </w:pPr>
          </w:p>
        </w:tc>
      </w:tr>
      <w:tr w:rsidR="002117EC" w:rsidTr="00AC7E18">
        <w:tc>
          <w:tcPr>
            <w:tcW w:w="1061" w:type="dxa"/>
            <w:tcBorders>
              <w:top w:val="single" w:sz="4" w:space="0" w:color="auto"/>
              <w:left w:val="single" w:sz="4" w:space="0" w:color="auto"/>
              <w:bottom w:val="single" w:sz="4" w:space="0" w:color="auto"/>
              <w:right w:val="single" w:sz="4" w:space="0" w:color="auto"/>
            </w:tcBorders>
          </w:tcPr>
          <w:p w:rsidR="002117EC" w:rsidRDefault="00A33CB4" w:rsidP="00641E69">
            <w:pPr>
              <w:spacing w:before="60"/>
              <w:ind w:firstLine="567"/>
              <w:rPr>
                <w:rFonts w:ascii="Times New Roman" w:hAnsi="Times New Roman"/>
                <w:szCs w:val="28"/>
              </w:rPr>
            </w:pPr>
            <w:r>
              <w:rPr>
                <w:rFonts w:ascii="Times New Roman" w:hAnsi="Times New Roman"/>
                <w:szCs w:val="28"/>
              </w:rPr>
              <w:t>3</w:t>
            </w:r>
          </w:p>
        </w:tc>
        <w:tc>
          <w:tcPr>
            <w:tcW w:w="1315" w:type="dxa"/>
            <w:tcBorders>
              <w:top w:val="single" w:sz="4" w:space="0" w:color="auto"/>
              <w:left w:val="single" w:sz="4" w:space="0" w:color="auto"/>
              <w:bottom w:val="single" w:sz="4" w:space="0" w:color="auto"/>
              <w:right w:val="single" w:sz="4" w:space="0" w:color="auto"/>
            </w:tcBorders>
          </w:tcPr>
          <w:p w:rsidR="002117EC" w:rsidRDefault="00AC7E18" w:rsidP="00641E69">
            <w:pPr>
              <w:spacing w:before="60"/>
              <w:ind w:firstLine="567"/>
              <w:rPr>
                <w:rFonts w:ascii="Times New Roman" w:hAnsi="Times New Roman"/>
                <w:szCs w:val="28"/>
              </w:rPr>
            </w:pPr>
            <w:r>
              <w:rPr>
                <w:rFonts w:ascii="Times New Roman" w:hAnsi="Times New Roman"/>
                <w:szCs w:val="28"/>
              </w:rPr>
              <w:t>171</w:t>
            </w:r>
          </w:p>
        </w:tc>
        <w:tc>
          <w:tcPr>
            <w:tcW w:w="851" w:type="dxa"/>
            <w:tcBorders>
              <w:top w:val="single" w:sz="4" w:space="0" w:color="auto"/>
              <w:left w:val="single" w:sz="4" w:space="0" w:color="auto"/>
              <w:bottom w:val="single" w:sz="4" w:space="0" w:color="auto"/>
              <w:right w:val="single" w:sz="4" w:space="0" w:color="auto"/>
            </w:tcBorders>
          </w:tcPr>
          <w:p w:rsidR="002117EC" w:rsidRDefault="00AC7E18" w:rsidP="00641E69">
            <w:pPr>
              <w:spacing w:before="60"/>
              <w:ind w:firstLine="567"/>
              <w:rPr>
                <w:rFonts w:ascii="Times New Roman" w:hAnsi="Times New Roman"/>
                <w:szCs w:val="28"/>
              </w:rPr>
            </w:pPr>
            <w:r>
              <w:rPr>
                <w:rFonts w:ascii="Times New Roman" w:hAnsi="Times New Roman"/>
                <w:szCs w:val="28"/>
              </w:rPr>
              <w:t>5</w:t>
            </w:r>
          </w:p>
        </w:tc>
        <w:tc>
          <w:tcPr>
            <w:tcW w:w="1134" w:type="dxa"/>
            <w:tcBorders>
              <w:top w:val="single" w:sz="4" w:space="0" w:color="auto"/>
              <w:left w:val="single" w:sz="4" w:space="0" w:color="auto"/>
              <w:bottom w:val="single" w:sz="4" w:space="0" w:color="auto"/>
              <w:right w:val="single" w:sz="4" w:space="0" w:color="auto"/>
            </w:tcBorders>
          </w:tcPr>
          <w:p w:rsidR="002117EC" w:rsidRDefault="00455F1C" w:rsidP="00641E69">
            <w:pPr>
              <w:spacing w:before="60"/>
              <w:ind w:firstLine="567"/>
              <w:rPr>
                <w:rFonts w:ascii="Times New Roman" w:hAnsi="Times New Roman"/>
                <w:szCs w:val="28"/>
              </w:rPr>
            </w:pPr>
            <w:r>
              <w:rPr>
                <w:rFonts w:ascii="Times New Roman" w:hAnsi="Times New Roman"/>
                <w:szCs w:val="28"/>
              </w:rPr>
              <w:t>3</w:t>
            </w:r>
          </w:p>
        </w:tc>
        <w:tc>
          <w:tcPr>
            <w:tcW w:w="1134" w:type="dxa"/>
            <w:tcBorders>
              <w:top w:val="single" w:sz="4" w:space="0" w:color="auto"/>
              <w:left w:val="single" w:sz="4" w:space="0" w:color="auto"/>
              <w:bottom w:val="single" w:sz="4" w:space="0" w:color="auto"/>
              <w:right w:val="single" w:sz="4" w:space="0" w:color="auto"/>
            </w:tcBorders>
          </w:tcPr>
          <w:p w:rsidR="002117EC" w:rsidRDefault="00455F1C" w:rsidP="00641E69">
            <w:pPr>
              <w:spacing w:before="60"/>
              <w:ind w:firstLine="567"/>
              <w:rPr>
                <w:rFonts w:ascii="Times New Roman" w:hAnsi="Times New Roman"/>
                <w:szCs w:val="28"/>
              </w:rPr>
            </w:pPr>
            <w:r>
              <w:rPr>
                <w:rFonts w:ascii="Times New Roman" w:hAnsi="Times New Roman"/>
                <w:szCs w:val="28"/>
              </w:rPr>
              <w:t>1</w:t>
            </w:r>
          </w:p>
        </w:tc>
        <w:tc>
          <w:tcPr>
            <w:tcW w:w="1134" w:type="dxa"/>
            <w:tcBorders>
              <w:top w:val="single" w:sz="4" w:space="0" w:color="auto"/>
              <w:left w:val="single" w:sz="4" w:space="0" w:color="auto"/>
              <w:bottom w:val="single" w:sz="4" w:space="0" w:color="auto"/>
              <w:right w:val="single" w:sz="4" w:space="0" w:color="auto"/>
            </w:tcBorders>
          </w:tcPr>
          <w:p w:rsidR="002117EC" w:rsidRDefault="00455F1C" w:rsidP="00641E69">
            <w:pPr>
              <w:spacing w:before="60"/>
              <w:ind w:firstLine="567"/>
              <w:rPr>
                <w:rFonts w:ascii="Times New Roman" w:hAnsi="Times New Roman"/>
                <w:szCs w:val="28"/>
              </w:rPr>
            </w:pPr>
            <w:r>
              <w:rPr>
                <w:rFonts w:ascii="Times New Roman" w:hAnsi="Times New Roman"/>
                <w:szCs w:val="28"/>
              </w:rPr>
              <w:t>0</w:t>
            </w:r>
          </w:p>
        </w:tc>
        <w:tc>
          <w:tcPr>
            <w:tcW w:w="1920" w:type="dxa"/>
            <w:tcBorders>
              <w:top w:val="single" w:sz="4" w:space="0" w:color="auto"/>
              <w:left w:val="single" w:sz="4" w:space="0" w:color="auto"/>
              <w:bottom w:val="single" w:sz="4" w:space="0" w:color="auto"/>
              <w:right w:val="single" w:sz="4" w:space="0" w:color="auto"/>
            </w:tcBorders>
          </w:tcPr>
          <w:p w:rsidR="002117EC" w:rsidRDefault="00455F1C" w:rsidP="00641E69">
            <w:pPr>
              <w:spacing w:before="60"/>
              <w:ind w:firstLine="567"/>
              <w:rPr>
                <w:rFonts w:ascii="Times New Roman" w:hAnsi="Times New Roman"/>
                <w:szCs w:val="28"/>
              </w:rPr>
            </w:pPr>
            <w:r>
              <w:rPr>
                <w:rFonts w:ascii="Times New Roman" w:hAnsi="Times New Roman"/>
                <w:szCs w:val="28"/>
              </w:rPr>
              <w:t>173</w:t>
            </w:r>
          </w:p>
        </w:tc>
        <w:tc>
          <w:tcPr>
            <w:tcW w:w="1021" w:type="dxa"/>
            <w:tcBorders>
              <w:top w:val="single" w:sz="4" w:space="0" w:color="auto"/>
              <w:left w:val="single" w:sz="4" w:space="0" w:color="auto"/>
              <w:bottom w:val="single" w:sz="4" w:space="0" w:color="auto"/>
              <w:right w:val="single" w:sz="4" w:space="0" w:color="auto"/>
            </w:tcBorders>
          </w:tcPr>
          <w:p w:rsidR="002117EC" w:rsidRDefault="002117EC" w:rsidP="00641E69">
            <w:pPr>
              <w:spacing w:before="60"/>
              <w:ind w:firstLine="567"/>
              <w:jc w:val="center"/>
              <w:rPr>
                <w:rFonts w:ascii="Times New Roman" w:hAnsi="Times New Roman"/>
                <w:szCs w:val="28"/>
              </w:rPr>
            </w:pPr>
          </w:p>
        </w:tc>
      </w:tr>
      <w:tr w:rsidR="002117EC" w:rsidTr="00AC7E18">
        <w:tc>
          <w:tcPr>
            <w:tcW w:w="1061" w:type="dxa"/>
            <w:tcBorders>
              <w:top w:val="single" w:sz="4" w:space="0" w:color="auto"/>
              <w:left w:val="single" w:sz="4" w:space="0" w:color="auto"/>
              <w:bottom w:val="single" w:sz="4" w:space="0" w:color="auto"/>
              <w:right w:val="single" w:sz="4" w:space="0" w:color="auto"/>
            </w:tcBorders>
          </w:tcPr>
          <w:p w:rsidR="002117EC" w:rsidRDefault="00A33CB4" w:rsidP="00641E69">
            <w:pPr>
              <w:spacing w:before="60"/>
              <w:ind w:firstLine="567"/>
              <w:rPr>
                <w:rFonts w:ascii="Times New Roman" w:hAnsi="Times New Roman"/>
                <w:szCs w:val="28"/>
              </w:rPr>
            </w:pPr>
            <w:r>
              <w:rPr>
                <w:rFonts w:ascii="Times New Roman" w:hAnsi="Times New Roman"/>
                <w:szCs w:val="28"/>
              </w:rPr>
              <w:t>4</w:t>
            </w:r>
          </w:p>
        </w:tc>
        <w:tc>
          <w:tcPr>
            <w:tcW w:w="1315" w:type="dxa"/>
            <w:tcBorders>
              <w:top w:val="single" w:sz="4" w:space="0" w:color="auto"/>
              <w:left w:val="single" w:sz="4" w:space="0" w:color="auto"/>
              <w:bottom w:val="single" w:sz="4" w:space="0" w:color="auto"/>
              <w:right w:val="single" w:sz="4" w:space="0" w:color="auto"/>
            </w:tcBorders>
          </w:tcPr>
          <w:p w:rsidR="002117EC" w:rsidRDefault="00AC7E18" w:rsidP="00641E69">
            <w:pPr>
              <w:spacing w:before="60"/>
              <w:ind w:firstLine="567"/>
              <w:rPr>
                <w:rFonts w:ascii="Times New Roman" w:hAnsi="Times New Roman"/>
                <w:szCs w:val="28"/>
              </w:rPr>
            </w:pPr>
            <w:r>
              <w:rPr>
                <w:rFonts w:ascii="Times New Roman" w:hAnsi="Times New Roman"/>
                <w:szCs w:val="28"/>
              </w:rPr>
              <w:t>126</w:t>
            </w:r>
          </w:p>
        </w:tc>
        <w:tc>
          <w:tcPr>
            <w:tcW w:w="851" w:type="dxa"/>
            <w:tcBorders>
              <w:top w:val="single" w:sz="4" w:space="0" w:color="auto"/>
              <w:left w:val="single" w:sz="4" w:space="0" w:color="auto"/>
              <w:bottom w:val="single" w:sz="4" w:space="0" w:color="auto"/>
              <w:right w:val="single" w:sz="4" w:space="0" w:color="auto"/>
            </w:tcBorders>
          </w:tcPr>
          <w:p w:rsidR="002117EC" w:rsidRDefault="00AC7E18" w:rsidP="00641E69">
            <w:pPr>
              <w:spacing w:before="60"/>
              <w:ind w:firstLine="567"/>
              <w:rPr>
                <w:rFonts w:ascii="Times New Roman" w:hAnsi="Times New Roman"/>
                <w:szCs w:val="28"/>
              </w:rPr>
            </w:pPr>
            <w:r>
              <w:rPr>
                <w:rFonts w:ascii="Times New Roman" w:hAnsi="Times New Roman"/>
                <w:szCs w:val="28"/>
              </w:rPr>
              <w:t>4</w:t>
            </w:r>
          </w:p>
        </w:tc>
        <w:tc>
          <w:tcPr>
            <w:tcW w:w="1134" w:type="dxa"/>
            <w:tcBorders>
              <w:top w:val="single" w:sz="4" w:space="0" w:color="auto"/>
              <w:left w:val="single" w:sz="4" w:space="0" w:color="auto"/>
              <w:bottom w:val="single" w:sz="4" w:space="0" w:color="auto"/>
              <w:right w:val="single" w:sz="4" w:space="0" w:color="auto"/>
            </w:tcBorders>
          </w:tcPr>
          <w:p w:rsidR="002117EC" w:rsidRDefault="00FD5D4D" w:rsidP="00641E69">
            <w:pPr>
              <w:spacing w:before="60"/>
              <w:ind w:firstLine="567"/>
              <w:rPr>
                <w:rFonts w:ascii="Times New Roman" w:hAnsi="Times New Roman"/>
                <w:szCs w:val="28"/>
              </w:rPr>
            </w:pPr>
            <w:r>
              <w:rPr>
                <w:rFonts w:ascii="Times New Roman" w:hAnsi="Times New Roman"/>
                <w:szCs w:val="28"/>
              </w:rPr>
              <w:t>1</w:t>
            </w:r>
          </w:p>
        </w:tc>
        <w:tc>
          <w:tcPr>
            <w:tcW w:w="1134" w:type="dxa"/>
            <w:tcBorders>
              <w:top w:val="single" w:sz="4" w:space="0" w:color="auto"/>
              <w:left w:val="single" w:sz="4" w:space="0" w:color="auto"/>
              <w:bottom w:val="single" w:sz="4" w:space="0" w:color="auto"/>
              <w:right w:val="single" w:sz="4" w:space="0" w:color="auto"/>
            </w:tcBorders>
          </w:tcPr>
          <w:p w:rsidR="002117EC" w:rsidRDefault="00FD5D4D" w:rsidP="00641E69">
            <w:pPr>
              <w:spacing w:before="60"/>
              <w:ind w:firstLine="567"/>
              <w:rPr>
                <w:rFonts w:ascii="Times New Roman" w:hAnsi="Times New Roman"/>
                <w:szCs w:val="28"/>
              </w:rPr>
            </w:pPr>
            <w:r>
              <w:rPr>
                <w:rFonts w:ascii="Times New Roman" w:hAnsi="Times New Roman"/>
                <w:szCs w:val="28"/>
              </w:rPr>
              <w:t>0</w:t>
            </w:r>
          </w:p>
        </w:tc>
        <w:tc>
          <w:tcPr>
            <w:tcW w:w="1134" w:type="dxa"/>
            <w:tcBorders>
              <w:top w:val="single" w:sz="4" w:space="0" w:color="auto"/>
              <w:left w:val="single" w:sz="4" w:space="0" w:color="auto"/>
              <w:bottom w:val="single" w:sz="4" w:space="0" w:color="auto"/>
              <w:right w:val="single" w:sz="4" w:space="0" w:color="auto"/>
            </w:tcBorders>
          </w:tcPr>
          <w:p w:rsidR="002117EC" w:rsidRDefault="00FD5D4D" w:rsidP="00641E69">
            <w:pPr>
              <w:spacing w:before="60"/>
              <w:ind w:firstLine="567"/>
              <w:rPr>
                <w:rFonts w:ascii="Times New Roman" w:hAnsi="Times New Roman"/>
                <w:szCs w:val="28"/>
              </w:rPr>
            </w:pPr>
            <w:r>
              <w:rPr>
                <w:rFonts w:ascii="Times New Roman" w:hAnsi="Times New Roman"/>
                <w:szCs w:val="28"/>
              </w:rPr>
              <w:t>0</w:t>
            </w:r>
          </w:p>
        </w:tc>
        <w:tc>
          <w:tcPr>
            <w:tcW w:w="1920" w:type="dxa"/>
            <w:tcBorders>
              <w:top w:val="single" w:sz="4" w:space="0" w:color="auto"/>
              <w:left w:val="single" w:sz="4" w:space="0" w:color="auto"/>
              <w:bottom w:val="single" w:sz="4" w:space="0" w:color="auto"/>
              <w:right w:val="single" w:sz="4" w:space="0" w:color="auto"/>
            </w:tcBorders>
          </w:tcPr>
          <w:p w:rsidR="002117EC" w:rsidRDefault="00FD5D4D" w:rsidP="00641E69">
            <w:pPr>
              <w:spacing w:before="60"/>
              <w:ind w:firstLine="567"/>
              <w:rPr>
                <w:rFonts w:ascii="Times New Roman" w:hAnsi="Times New Roman"/>
                <w:szCs w:val="28"/>
              </w:rPr>
            </w:pPr>
            <w:r>
              <w:rPr>
                <w:rFonts w:ascii="Times New Roman" w:hAnsi="Times New Roman"/>
                <w:szCs w:val="28"/>
              </w:rPr>
              <w:t>127</w:t>
            </w:r>
          </w:p>
        </w:tc>
        <w:tc>
          <w:tcPr>
            <w:tcW w:w="1021" w:type="dxa"/>
            <w:tcBorders>
              <w:top w:val="single" w:sz="4" w:space="0" w:color="auto"/>
              <w:left w:val="single" w:sz="4" w:space="0" w:color="auto"/>
              <w:bottom w:val="single" w:sz="4" w:space="0" w:color="auto"/>
              <w:right w:val="single" w:sz="4" w:space="0" w:color="auto"/>
            </w:tcBorders>
          </w:tcPr>
          <w:p w:rsidR="002117EC" w:rsidRDefault="002117EC" w:rsidP="00641E69">
            <w:pPr>
              <w:spacing w:before="60"/>
              <w:ind w:firstLine="567"/>
              <w:jc w:val="center"/>
              <w:rPr>
                <w:rFonts w:ascii="Times New Roman" w:hAnsi="Times New Roman"/>
                <w:szCs w:val="28"/>
              </w:rPr>
            </w:pPr>
          </w:p>
        </w:tc>
      </w:tr>
      <w:tr w:rsidR="002117EC" w:rsidTr="00AC7E18">
        <w:tc>
          <w:tcPr>
            <w:tcW w:w="1061" w:type="dxa"/>
            <w:tcBorders>
              <w:top w:val="single" w:sz="4" w:space="0" w:color="auto"/>
              <w:left w:val="single" w:sz="4" w:space="0" w:color="auto"/>
              <w:bottom w:val="single" w:sz="4" w:space="0" w:color="auto"/>
              <w:right w:val="single" w:sz="4" w:space="0" w:color="auto"/>
            </w:tcBorders>
          </w:tcPr>
          <w:p w:rsidR="002117EC" w:rsidRDefault="00A33CB4" w:rsidP="00641E69">
            <w:pPr>
              <w:spacing w:before="60"/>
              <w:ind w:firstLine="567"/>
              <w:rPr>
                <w:rFonts w:ascii="Times New Roman" w:hAnsi="Times New Roman"/>
                <w:szCs w:val="28"/>
              </w:rPr>
            </w:pPr>
            <w:r>
              <w:rPr>
                <w:rFonts w:ascii="Times New Roman" w:hAnsi="Times New Roman"/>
                <w:szCs w:val="28"/>
              </w:rPr>
              <w:t>5</w:t>
            </w:r>
          </w:p>
        </w:tc>
        <w:tc>
          <w:tcPr>
            <w:tcW w:w="1315" w:type="dxa"/>
            <w:tcBorders>
              <w:top w:val="single" w:sz="4" w:space="0" w:color="auto"/>
              <w:left w:val="single" w:sz="4" w:space="0" w:color="auto"/>
              <w:bottom w:val="single" w:sz="4" w:space="0" w:color="auto"/>
              <w:right w:val="single" w:sz="4" w:space="0" w:color="auto"/>
            </w:tcBorders>
          </w:tcPr>
          <w:p w:rsidR="002117EC" w:rsidRDefault="00AC7E18" w:rsidP="00641E69">
            <w:pPr>
              <w:spacing w:before="60"/>
              <w:ind w:firstLine="567"/>
              <w:rPr>
                <w:rFonts w:ascii="Times New Roman" w:hAnsi="Times New Roman"/>
                <w:szCs w:val="28"/>
              </w:rPr>
            </w:pPr>
            <w:r>
              <w:rPr>
                <w:rFonts w:ascii="Times New Roman" w:hAnsi="Times New Roman"/>
                <w:szCs w:val="28"/>
              </w:rPr>
              <w:t>116</w:t>
            </w:r>
          </w:p>
        </w:tc>
        <w:tc>
          <w:tcPr>
            <w:tcW w:w="851" w:type="dxa"/>
            <w:tcBorders>
              <w:top w:val="single" w:sz="4" w:space="0" w:color="auto"/>
              <w:left w:val="single" w:sz="4" w:space="0" w:color="auto"/>
              <w:bottom w:val="single" w:sz="4" w:space="0" w:color="auto"/>
              <w:right w:val="single" w:sz="4" w:space="0" w:color="auto"/>
            </w:tcBorders>
          </w:tcPr>
          <w:p w:rsidR="002117EC" w:rsidRDefault="00AC7E18" w:rsidP="00641E69">
            <w:pPr>
              <w:spacing w:before="60"/>
              <w:ind w:firstLine="567"/>
              <w:rPr>
                <w:rFonts w:ascii="Times New Roman" w:hAnsi="Times New Roman"/>
                <w:szCs w:val="28"/>
              </w:rPr>
            </w:pPr>
            <w:r>
              <w:rPr>
                <w:rFonts w:ascii="Times New Roman" w:hAnsi="Times New Roman"/>
                <w:szCs w:val="28"/>
              </w:rPr>
              <w:t>4</w:t>
            </w:r>
          </w:p>
        </w:tc>
        <w:tc>
          <w:tcPr>
            <w:tcW w:w="1134" w:type="dxa"/>
            <w:tcBorders>
              <w:top w:val="single" w:sz="4" w:space="0" w:color="auto"/>
              <w:left w:val="single" w:sz="4" w:space="0" w:color="auto"/>
              <w:bottom w:val="single" w:sz="4" w:space="0" w:color="auto"/>
              <w:right w:val="single" w:sz="4" w:space="0" w:color="auto"/>
            </w:tcBorders>
          </w:tcPr>
          <w:p w:rsidR="002117EC" w:rsidRDefault="00FD5D4D" w:rsidP="00641E69">
            <w:pPr>
              <w:spacing w:before="60"/>
              <w:ind w:firstLine="567"/>
              <w:rPr>
                <w:rFonts w:ascii="Times New Roman" w:hAnsi="Times New Roman"/>
                <w:szCs w:val="28"/>
              </w:rPr>
            </w:pPr>
            <w:r>
              <w:rPr>
                <w:rFonts w:ascii="Times New Roman" w:hAnsi="Times New Roman"/>
                <w:szCs w:val="28"/>
              </w:rPr>
              <w:t>0</w:t>
            </w:r>
          </w:p>
        </w:tc>
        <w:tc>
          <w:tcPr>
            <w:tcW w:w="1134" w:type="dxa"/>
            <w:tcBorders>
              <w:top w:val="single" w:sz="4" w:space="0" w:color="auto"/>
              <w:left w:val="single" w:sz="4" w:space="0" w:color="auto"/>
              <w:bottom w:val="single" w:sz="4" w:space="0" w:color="auto"/>
              <w:right w:val="single" w:sz="4" w:space="0" w:color="auto"/>
            </w:tcBorders>
          </w:tcPr>
          <w:p w:rsidR="002117EC" w:rsidRDefault="00FD5D4D" w:rsidP="00641E69">
            <w:pPr>
              <w:spacing w:before="60"/>
              <w:ind w:firstLine="567"/>
              <w:rPr>
                <w:rFonts w:ascii="Times New Roman" w:hAnsi="Times New Roman"/>
                <w:szCs w:val="28"/>
              </w:rPr>
            </w:pPr>
            <w:r>
              <w:rPr>
                <w:rFonts w:ascii="Times New Roman" w:hAnsi="Times New Roman"/>
                <w:szCs w:val="28"/>
              </w:rPr>
              <w:t>2</w:t>
            </w:r>
          </w:p>
        </w:tc>
        <w:tc>
          <w:tcPr>
            <w:tcW w:w="1134" w:type="dxa"/>
            <w:tcBorders>
              <w:top w:val="single" w:sz="4" w:space="0" w:color="auto"/>
              <w:left w:val="single" w:sz="4" w:space="0" w:color="auto"/>
              <w:bottom w:val="single" w:sz="4" w:space="0" w:color="auto"/>
              <w:right w:val="single" w:sz="4" w:space="0" w:color="auto"/>
            </w:tcBorders>
          </w:tcPr>
          <w:p w:rsidR="002117EC" w:rsidRDefault="00FD5D4D" w:rsidP="00641E69">
            <w:pPr>
              <w:spacing w:before="60"/>
              <w:ind w:firstLine="567"/>
              <w:rPr>
                <w:rFonts w:ascii="Times New Roman" w:hAnsi="Times New Roman"/>
                <w:szCs w:val="28"/>
              </w:rPr>
            </w:pPr>
            <w:r>
              <w:rPr>
                <w:rFonts w:ascii="Times New Roman" w:hAnsi="Times New Roman"/>
                <w:szCs w:val="28"/>
              </w:rPr>
              <w:t>0</w:t>
            </w:r>
          </w:p>
        </w:tc>
        <w:tc>
          <w:tcPr>
            <w:tcW w:w="1920" w:type="dxa"/>
            <w:tcBorders>
              <w:top w:val="single" w:sz="4" w:space="0" w:color="auto"/>
              <w:left w:val="single" w:sz="4" w:space="0" w:color="auto"/>
              <w:bottom w:val="single" w:sz="4" w:space="0" w:color="auto"/>
              <w:right w:val="single" w:sz="4" w:space="0" w:color="auto"/>
            </w:tcBorders>
          </w:tcPr>
          <w:p w:rsidR="002117EC" w:rsidRDefault="00FD5D4D" w:rsidP="00641E69">
            <w:pPr>
              <w:spacing w:before="60"/>
              <w:ind w:firstLine="567"/>
              <w:rPr>
                <w:rFonts w:ascii="Times New Roman" w:hAnsi="Times New Roman"/>
                <w:szCs w:val="28"/>
              </w:rPr>
            </w:pPr>
            <w:r>
              <w:rPr>
                <w:rFonts w:ascii="Times New Roman" w:hAnsi="Times New Roman"/>
                <w:szCs w:val="28"/>
              </w:rPr>
              <w:t>114</w:t>
            </w:r>
          </w:p>
        </w:tc>
        <w:tc>
          <w:tcPr>
            <w:tcW w:w="1021" w:type="dxa"/>
            <w:tcBorders>
              <w:top w:val="single" w:sz="4" w:space="0" w:color="auto"/>
              <w:left w:val="single" w:sz="4" w:space="0" w:color="auto"/>
              <w:bottom w:val="single" w:sz="4" w:space="0" w:color="auto"/>
              <w:right w:val="single" w:sz="4" w:space="0" w:color="auto"/>
            </w:tcBorders>
          </w:tcPr>
          <w:p w:rsidR="002117EC" w:rsidRDefault="002117EC" w:rsidP="00641E69">
            <w:pPr>
              <w:spacing w:before="60"/>
              <w:ind w:firstLine="567"/>
              <w:jc w:val="center"/>
              <w:rPr>
                <w:rFonts w:ascii="Times New Roman" w:hAnsi="Times New Roman"/>
                <w:szCs w:val="28"/>
              </w:rPr>
            </w:pPr>
          </w:p>
        </w:tc>
      </w:tr>
      <w:tr w:rsidR="002117EC" w:rsidTr="00AC7E18">
        <w:tc>
          <w:tcPr>
            <w:tcW w:w="1061" w:type="dxa"/>
            <w:tcBorders>
              <w:top w:val="single" w:sz="4" w:space="0" w:color="auto"/>
              <w:left w:val="single" w:sz="4" w:space="0" w:color="auto"/>
              <w:bottom w:val="single" w:sz="4" w:space="0" w:color="auto"/>
              <w:right w:val="single" w:sz="4" w:space="0" w:color="auto"/>
            </w:tcBorders>
          </w:tcPr>
          <w:p w:rsidR="002117EC" w:rsidRDefault="00A33CB4" w:rsidP="00641E69">
            <w:pPr>
              <w:pStyle w:val="Heading2"/>
              <w:spacing w:before="60"/>
              <w:jc w:val="left"/>
              <w:rPr>
                <w:rFonts w:ascii="Times New Roman" w:hAnsi="Times New Roman"/>
                <w:sz w:val="28"/>
                <w:szCs w:val="28"/>
              </w:rPr>
            </w:pPr>
            <w:r>
              <w:rPr>
                <w:rFonts w:ascii="Times New Roman" w:hAnsi="Times New Roman"/>
                <w:sz w:val="28"/>
                <w:szCs w:val="28"/>
              </w:rPr>
              <w:t>CỘNG</w:t>
            </w:r>
          </w:p>
        </w:tc>
        <w:tc>
          <w:tcPr>
            <w:tcW w:w="1315" w:type="dxa"/>
            <w:tcBorders>
              <w:top w:val="single" w:sz="4" w:space="0" w:color="auto"/>
              <w:left w:val="single" w:sz="4" w:space="0" w:color="auto"/>
              <w:bottom w:val="single" w:sz="4" w:space="0" w:color="auto"/>
              <w:right w:val="single" w:sz="4" w:space="0" w:color="auto"/>
            </w:tcBorders>
          </w:tcPr>
          <w:p w:rsidR="002117EC" w:rsidRDefault="002117EC" w:rsidP="00641E69">
            <w:pPr>
              <w:pStyle w:val="Heading1"/>
              <w:spacing w:before="60"/>
              <w:ind w:firstLine="567"/>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117EC" w:rsidRDefault="002117EC" w:rsidP="00641E69">
            <w:pPr>
              <w:pStyle w:val="Heading1"/>
              <w:spacing w:before="60"/>
              <w:ind w:firstLine="567"/>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117EC" w:rsidRDefault="002117EC" w:rsidP="00641E69">
            <w:pPr>
              <w:spacing w:before="60"/>
              <w:ind w:firstLine="567"/>
              <w:jc w:val="center"/>
              <w:rPr>
                <w:rFonts w:ascii="Times New Roman" w:hAnsi="Times New Roman"/>
                <w:b/>
                <w:bCs/>
                <w:szCs w:val="28"/>
              </w:rPr>
            </w:pPr>
          </w:p>
        </w:tc>
        <w:tc>
          <w:tcPr>
            <w:tcW w:w="1134" w:type="dxa"/>
            <w:tcBorders>
              <w:top w:val="single" w:sz="4" w:space="0" w:color="auto"/>
              <w:left w:val="single" w:sz="4" w:space="0" w:color="auto"/>
              <w:bottom w:val="single" w:sz="4" w:space="0" w:color="auto"/>
              <w:right w:val="single" w:sz="4" w:space="0" w:color="auto"/>
            </w:tcBorders>
          </w:tcPr>
          <w:p w:rsidR="002117EC" w:rsidRDefault="002117EC" w:rsidP="00641E69">
            <w:pPr>
              <w:spacing w:before="60"/>
              <w:ind w:firstLine="567"/>
              <w:jc w:val="center"/>
              <w:rPr>
                <w:rFonts w:ascii="Times New Roman" w:hAnsi="Times New Roman"/>
                <w:b/>
                <w:bCs/>
                <w:szCs w:val="28"/>
              </w:rPr>
            </w:pPr>
          </w:p>
        </w:tc>
        <w:tc>
          <w:tcPr>
            <w:tcW w:w="1134" w:type="dxa"/>
            <w:tcBorders>
              <w:top w:val="single" w:sz="4" w:space="0" w:color="auto"/>
              <w:left w:val="single" w:sz="4" w:space="0" w:color="auto"/>
              <w:bottom w:val="single" w:sz="4" w:space="0" w:color="auto"/>
              <w:right w:val="single" w:sz="4" w:space="0" w:color="auto"/>
            </w:tcBorders>
          </w:tcPr>
          <w:p w:rsidR="002117EC" w:rsidRDefault="002117EC" w:rsidP="00641E69">
            <w:pPr>
              <w:spacing w:before="60"/>
              <w:ind w:firstLine="567"/>
              <w:jc w:val="center"/>
              <w:rPr>
                <w:rFonts w:ascii="Times New Roman" w:hAnsi="Times New Roman"/>
                <w:b/>
                <w:bCs/>
                <w:szCs w:val="28"/>
              </w:rPr>
            </w:pPr>
          </w:p>
        </w:tc>
        <w:tc>
          <w:tcPr>
            <w:tcW w:w="1920" w:type="dxa"/>
            <w:tcBorders>
              <w:top w:val="single" w:sz="4" w:space="0" w:color="auto"/>
              <w:left w:val="single" w:sz="4" w:space="0" w:color="auto"/>
              <w:bottom w:val="single" w:sz="4" w:space="0" w:color="auto"/>
              <w:right w:val="single" w:sz="4" w:space="0" w:color="auto"/>
            </w:tcBorders>
          </w:tcPr>
          <w:p w:rsidR="002117EC" w:rsidRDefault="002117EC" w:rsidP="00641E69">
            <w:pPr>
              <w:spacing w:before="60"/>
              <w:ind w:firstLine="567"/>
              <w:jc w:val="center"/>
              <w:rPr>
                <w:rFonts w:ascii="Times New Roman" w:hAnsi="Times New Roman"/>
                <w:b/>
                <w:bCs/>
                <w:szCs w:val="28"/>
              </w:rPr>
            </w:pPr>
          </w:p>
        </w:tc>
        <w:tc>
          <w:tcPr>
            <w:tcW w:w="1021" w:type="dxa"/>
            <w:tcBorders>
              <w:top w:val="single" w:sz="4" w:space="0" w:color="auto"/>
              <w:left w:val="single" w:sz="4" w:space="0" w:color="auto"/>
              <w:bottom w:val="single" w:sz="4" w:space="0" w:color="auto"/>
              <w:right w:val="single" w:sz="4" w:space="0" w:color="auto"/>
            </w:tcBorders>
          </w:tcPr>
          <w:p w:rsidR="002117EC" w:rsidRDefault="002117EC" w:rsidP="00641E69">
            <w:pPr>
              <w:spacing w:before="60"/>
              <w:ind w:firstLine="567"/>
              <w:jc w:val="center"/>
              <w:rPr>
                <w:rFonts w:ascii="Times New Roman" w:hAnsi="Times New Roman"/>
                <w:b/>
                <w:bCs/>
                <w:szCs w:val="28"/>
              </w:rPr>
            </w:pPr>
          </w:p>
        </w:tc>
      </w:tr>
    </w:tbl>
    <w:p w:rsidR="00FD5D4D" w:rsidRDefault="00A33CB4" w:rsidP="00641E69">
      <w:pPr>
        <w:spacing w:before="60"/>
        <w:ind w:firstLine="567"/>
        <w:jc w:val="both"/>
        <w:rPr>
          <w:rFonts w:ascii="Times New Roman" w:hAnsi="Times New Roman"/>
          <w:bCs/>
          <w:szCs w:val="28"/>
        </w:rPr>
      </w:pPr>
      <w:r>
        <w:rPr>
          <w:rFonts w:ascii="Times New Roman" w:hAnsi="Times New Roman"/>
          <w:bCs/>
          <w:szCs w:val="28"/>
        </w:rPr>
        <w:t xml:space="preserve"> </w:t>
      </w:r>
    </w:p>
    <w:p w:rsidR="00FD5D4D" w:rsidRPr="00FD5D4D" w:rsidRDefault="00FD5D4D" w:rsidP="00641E69">
      <w:pPr>
        <w:spacing w:before="60"/>
        <w:ind w:firstLine="567"/>
        <w:jc w:val="both"/>
        <w:rPr>
          <w:rFonts w:ascii="Times New Roman" w:hAnsi="Times New Roman"/>
          <w:bCs/>
          <w:szCs w:val="28"/>
        </w:rPr>
      </w:pPr>
      <w:r>
        <w:rPr>
          <w:rFonts w:ascii="Times New Roman" w:hAnsi="Times New Roman"/>
          <w:bCs/>
          <w:szCs w:val="28"/>
        </w:rPr>
        <w:t xml:space="preserve">a) </w:t>
      </w:r>
      <w:r w:rsidRPr="00FD5D4D">
        <w:rPr>
          <w:rFonts w:ascii="Times New Roman" w:hAnsi="Times New Roman"/>
          <w:i/>
          <w:szCs w:val="28"/>
        </w:rPr>
        <w:t>Khó khăn</w:t>
      </w:r>
    </w:p>
    <w:p w:rsidR="00FD5D4D" w:rsidRDefault="00FD5D4D" w:rsidP="00641E69">
      <w:pPr>
        <w:pBdr>
          <w:top w:val="none" w:sz="0" w:space="0" w:color="auto"/>
          <w:left w:val="none" w:sz="0" w:space="0" w:color="auto"/>
          <w:bottom w:val="none" w:sz="0" w:space="0" w:color="auto"/>
          <w:right w:val="none" w:sz="0" w:space="0" w:color="auto"/>
          <w:between w:val="none" w:sz="0" w:space="0" w:color="auto"/>
        </w:pBdr>
        <w:spacing w:before="60"/>
        <w:ind w:firstLine="567"/>
        <w:jc w:val="both"/>
        <w:rPr>
          <w:rFonts w:ascii="Times New Roman" w:hAnsi="Times New Roman"/>
          <w:szCs w:val="28"/>
        </w:rPr>
      </w:pPr>
      <w:r>
        <w:rPr>
          <w:rFonts w:ascii="Times New Roman" w:hAnsi="Times New Roman"/>
          <w:szCs w:val="28"/>
        </w:rPr>
        <w:t xml:space="preserve">- </w:t>
      </w:r>
      <w:r w:rsidRPr="00FD5D4D">
        <w:rPr>
          <w:rFonts w:ascii="Times New Roman" w:hAnsi="Times New Roman"/>
          <w:szCs w:val="28"/>
        </w:rPr>
        <w:t>Tình trạng thiếu giáo viên nhất là giáo viên dạy lớp đã ảnh hưởng đến chất lượng dạy học của các trường.</w:t>
      </w:r>
    </w:p>
    <w:p w:rsidR="00FD5D4D" w:rsidRDefault="00FD5D4D" w:rsidP="00641E69">
      <w:pPr>
        <w:pBdr>
          <w:top w:val="none" w:sz="0" w:space="0" w:color="auto"/>
          <w:left w:val="none" w:sz="0" w:space="0" w:color="auto"/>
          <w:bottom w:val="none" w:sz="0" w:space="0" w:color="auto"/>
          <w:right w:val="none" w:sz="0" w:space="0" w:color="auto"/>
          <w:between w:val="none" w:sz="0" w:space="0" w:color="auto"/>
        </w:pBdr>
        <w:spacing w:before="60"/>
        <w:ind w:firstLine="567"/>
        <w:jc w:val="both"/>
        <w:rPr>
          <w:rFonts w:ascii="Times New Roman" w:hAnsi="Times New Roman"/>
          <w:szCs w:val="28"/>
        </w:rPr>
      </w:pPr>
      <w:r>
        <w:rPr>
          <w:rFonts w:ascii="Times New Roman" w:hAnsi="Times New Roman"/>
          <w:szCs w:val="28"/>
        </w:rPr>
        <w:t>- Tỉ lệ học sinh trên lớp không đồng đều giữa 2 điểm trường.</w:t>
      </w:r>
    </w:p>
    <w:p w:rsidR="00FD5D4D" w:rsidRDefault="00FD5D4D" w:rsidP="00641E69">
      <w:pPr>
        <w:pBdr>
          <w:top w:val="none" w:sz="0" w:space="0" w:color="auto"/>
          <w:left w:val="none" w:sz="0" w:space="0" w:color="auto"/>
          <w:bottom w:val="none" w:sz="0" w:space="0" w:color="auto"/>
          <w:right w:val="none" w:sz="0" w:space="0" w:color="auto"/>
          <w:between w:val="none" w:sz="0" w:space="0" w:color="auto"/>
        </w:pBdr>
        <w:spacing w:before="60"/>
        <w:ind w:firstLine="567"/>
        <w:jc w:val="both"/>
        <w:rPr>
          <w:rFonts w:ascii="Times New Roman" w:hAnsi="Times New Roman"/>
          <w:szCs w:val="28"/>
        </w:rPr>
      </w:pPr>
      <w:r>
        <w:rPr>
          <w:rFonts w:ascii="Times New Roman" w:hAnsi="Times New Roman"/>
          <w:szCs w:val="28"/>
        </w:rPr>
        <w:t xml:space="preserve">- Chưa thực hiện việc tổ chức bán trú cho học sinh nên phụ huynh phải đưa đón nhiều lượt trên ngày </w:t>
      </w:r>
      <w:r w:rsidR="00E531D7">
        <w:rPr>
          <w:rFonts w:ascii="Times New Roman" w:hAnsi="Times New Roman"/>
          <w:szCs w:val="28"/>
        </w:rPr>
        <w:t>khá vất vả.</w:t>
      </w:r>
    </w:p>
    <w:p w:rsidR="00E531D7" w:rsidRDefault="00E531D7" w:rsidP="00641E69">
      <w:pPr>
        <w:pBdr>
          <w:top w:val="none" w:sz="0" w:space="0" w:color="auto"/>
          <w:left w:val="none" w:sz="0" w:space="0" w:color="auto"/>
          <w:bottom w:val="none" w:sz="0" w:space="0" w:color="auto"/>
          <w:right w:val="none" w:sz="0" w:space="0" w:color="auto"/>
          <w:between w:val="none" w:sz="0" w:space="0" w:color="auto"/>
        </w:pBdr>
        <w:spacing w:before="60"/>
        <w:ind w:firstLine="567"/>
        <w:jc w:val="both"/>
        <w:rPr>
          <w:rFonts w:ascii="Times New Roman" w:hAnsi="Times New Roman"/>
          <w:szCs w:val="28"/>
        </w:rPr>
      </w:pPr>
      <w:r>
        <w:rPr>
          <w:rFonts w:ascii="Times New Roman" w:hAnsi="Times New Roman"/>
          <w:szCs w:val="28"/>
        </w:rPr>
        <w:t>- Năm học 2021-2022 thiếu</w:t>
      </w:r>
      <w:r w:rsidR="0022126E">
        <w:rPr>
          <w:rFonts w:ascii="Times New Roman" w:hAnsi="Times New Roman"/>
          <w:szCs w:val="28"/>
        </w:rPr>
        <w:t xml:space="preserve"> phòng học và</w:t>
      </w:r>
      <w:r>
        <w:rPr>
          <w:rFonts w:ascii="Times New Roman" w:hAnsi="Times New Roman"/>
          <w:szCs w:val="28"/>
        </w:rPr>
        <w:t xml:space="preserve"> bàn ghế học sinh do lớp tăng.</w:t>
      </w:r>
    </w:p>
    <w:p w:rsidR="00E531D7" w:rsidRDefault="0022126E" w:rsidP="00641E69">
      <w:pPr>
        <w:pBdr>
          <w:top w:val="none" w:sz="0" w:space="0" w:color="auto"/>
          <w:left w:val="none" w:sz="0" w:space="0" w:color="auto"/>
          <w:bottom w:val="none" w:sz="0" w:space="0" w:color="auto"/>
          <w:right w:val="none" w:sz="0" w:space="0" w:color="auto"/>
          <w:between w:val="none" w:sz="0" w:space="0" w:color="auto"/>
        </w:pBdr>
        <w:spacing w:before="60"/>
        <w:ind w:firstLine="567"/>
        <w:jc w:val="both"/>
        <w:rPr>
          <w:rFonts w:ascii="Times New Roman" w:hAnsi="Times New Roman"/>
          <w:szCs w:val="28"/>
        </w:rPr>
      </w:pPr>
      <w:r>
        <w:rPr>
          <w:rFonts w:ascii="Times New Roman" w:hAnsi="Times New Roman"/>
          <w:szCs w:val="28"/>
        </w:rPr>
        <w:t>b) Đề xuất</w:t>
      </w:r>
    </w:p>
    <w:p w:rsidR="0022126E" w:rsidRDefault="0022126E" w:rsidP="00641E69">
      <w:pPr>
        <w:pBdr>
          <w:top w:val="none" w:sz="0" w:space="0" w:color="auto"/>
          <w:left w:val="none" w:sz="0" w:space="0" w:color="auto"/>
          <w:bottom w:val="none" w:sz="0" w:space="0" w:color="auto"/>
          <w:right w:val="none" w:sz="0" w:space="0" w:color="auto"/>
          <w:between w:val="none" w:sz="0" w:space="0" w:color="auto"/>
        </w:pBdr>
        <w:spacing w:before="60"/>
        <w:ind w:firstLine="567"/>
        <w:jc w:val="both"/>
        <w:rPr>
          <w:rFonts w:ascii="Times New Roman" w:hAnsi="Times New Roman"/>
          <w:szCs w:val="28"/>
        </w:rPr>
      </w:pPr>
      <w:r>
        <w:rPr>
          <w:rFonts w:ascii="Times New Roman" w:hAnsi="Times New Roman"/>
          <w:szCs w:val="28"/>
        </w:rPr>
        <w:t>- Phòng Giáo dục tham mưu Phòng nội vụ tuyển viên chức để kịp thời bổ sun</w:t>
      </w:r>
      <w:r w:rsidR="00B96FFC">
        <w:rPr>
          <w:rFonts w:ascii="Times New Roman" w:hAnsi="Times New Roman"/>
          <w:szCs w:val="28"/>
        </w:rPr>
        <w:t>g nhân sự như giáo viên dạy lớp, giáo viên chuyên, nhân viên thư viện.</w:t>
      </w:r>
    </w:p>
    <w:p w:rsidR="00B96FFC" w:rsidRDefault="00B96FFC" w:rsidP="00641E69">
      <w:pPr>
        <w:pBdr>
          <w:top w:val="none" w:sz="0" w:space="0" w:color="auto"/>
          <w:left w:val="none" w:sz="0" w:space="0" w:color="auto"/>
          <w:bottom w:val="none" w:sz="0" w:space="0" w:color="auto"/>
          <w:right w:val="none" w:sz="0" w:space="0" w:color="auto"/>
          <w:between w:val="none" w:sz="0" w:space="0" w:color="auto"/>
        </w:pBdr>
        <w:spacing w:before="60"/>
        <w:ind w:firstLine="567"/>
        <w:jc w:val="both"/>
        <w:rPr>
          <w:rFonts w:ascii="Times New Roman" w:hAnsi="Times New Roman"/>
          <w:szCs w:val="28"/>
        </w:rPr>
      </w:pPr>
      <w:r>
        <w:rPr>
          <w:rFonts w:ascii="Times New Roman" w:hAnsi="Times New Roman"/>
          <w:szCs w:val="28"/>
        </w:rPr>
        <w:t>- Các cấp, các ngành sớm thu hồi đất để xây thêm các phòng chức năng và tổ chức bán trú.</w:t>
      </w:r>
    </w:p>
    <w:p w:rsidR="00B96FFC" w:rsidRDefault="00A33CB4" w:rsidP="00641E69">
      <w:pPr>
        <w:pBdr>
          <w:top w:val="none" w:sz="0" w:space="0" w:color="auto"/>
          <w:left w:val="none" w:sz="0" w:space="0" w:color="auto"/>
          <w:bottom w:val="none" w:sz="0" w:space="0" w:color="auto"/>
          <w:right w:val="none" w:sz="0" w:space="0" w:color="auto"/>
          <w:between w:val="none" w:sz="0" w:space="0" w:color="auto"/>
        </w:pBdr>
        <w:spacing w:before="60"/>
        <w:ind w:firstLine="567"/>
        <w:jc w:val="both"/>
        <w:rPr>
          <w:rFonts w:ascii="Times New Roman" w:hAnsi="Times New Roman"/>
          <w:b/>
          <w:szCs w:val="28"/>
        </w:rPr>
      </w:pPr>
      <w:r>
        <w:rPr>
          <w:rFonts w:ascii="Times New Roman" w:hAnsi="Times New Roman"/>
          <w:b/>
          <w:szCs w:val="28"/>
        </w:rPr>
        <w:lastRenderedPageBreak/>
        <w:t xml:space="preserve">2. Công tác chỉ đạo: </w:t>
      </w:r>
    </w:p>
    <w:p w:rsidR="00712C60" w:rsidRPr="00712C60" w:rsidRDefault="00712C60" w:rsidP="00641E69">
      <w:pPr>
        <w:spacing w:before="60"/>
        <w:ind w:firstLine="567"/>
        <w:jc w:val="both"/>
        <w:rPr>
          <w:rFonts w:ascii="Times New Roman" w:hAnsi="Times New Roman"/>
          <w:b/>
          <w:szCs w:val="28"/>
        </w:rPr>
      </w:pPr>
      <w:r w:rsidRPr="00712C60">
        <w:rPr>
          <w:rFonts w:ascii="Times New Roman" w:hAnsi="Times New Roman"/>
          <w:szCs w:val="28"/>
        </w:rPr>
        <w:t>Trong năm học 2020 – 2021, Phòng GD&amp;ĐT đã kịp thời xây</w:t>
      </w:r>
      <w:r>
        <w:rPr>
          <w:rFonts w:ascii="Times New Roman" w:hAnsi="Times New Roman"/>
          <w:szCs w:val="28"/>
        </w:rPr>
        <w:t xml:space="preserve"> dựng Kế hoạch phát triển giáo dục giai đoạn 2020-2025; </w:t>
      </w:r>
      <w:r w:rsidRPr="00712C60">
        <w:rPr>
          <w:rFonts w:ascii="Times New Roman" w:hAnsi="Times New Roman"/>
          <w:szCs w:val="28"/>
        </w:rPr>
        <w:t>kế hoạch năm học 2020 – 2021 theo định hướng phát triển giáo dục năng lực người học</w:t>
      </w:r>
      <w:r>
        <w:rPr>
          <w:rFonts w:ascii="Times New Roman" w:hAnsi="Times New Roman"/>
          <w:szCs w:val="28"/>
        </w:rPr>
        <w:t xml:space="preserve">; Kế hoạch giáo dục năm học 2020-2021 (Đối với lớp 1); Kế hoạch thực hiện đề án Ngoại ngữ năm 2021; Đề án phát triển </w:t>
      </w:r>
      <w:r w:rsidR="004B6DAD">
        <w:rPr>
          <w:rFonts w:ascii="Times New Roman" w:hAnsi="Times New Roman"/>
          <w:szCs w:val="28"/>
        </w:rPr>
        <w:t>nhân sự giai đoạn 2025-2030.</w:t>
      </w:r>
      <w:r w:rsidR="004B6DAD" w:rsidRPr="004B6DAD">
        <w:rPr>
          <w:szCs w:val="28"/>
        </w:rPr>
        <w:t xml:space="preserve"> </w:t>
      </w:r>
      <w:r w:rsidR="004B6DAD">
        <w:rPr>
          <w:rFonts w:ascii="Times New Roman" w:hAnsi="Times New Roman"/>
          <w:szCs w:val="28"/>
        </w:rPr>
        <w:t>Các nội du</w:t>
      </w:r>
      <w:r w:rsidR="004B6DAD" w:rsidRPr="004B6DAD">
        <w:rPr>
          <w:rFonts w:ascii="Times New Roman" w:hAnsi="Times New Roman"/>
          <w:szCs w:val="28"/>
        </w:rPr>
        <w:t>ng dạy học lồng ghép, nội dung giáo dục kĩ năng sống, giá trị sống các môn học</w:t>
      </w:r>
      <w:r w:rsidR="004B6DAD">
        <w:rPr>
          <w:rFonts w:ascii="Times New Roman" w:hAnsi="Times New Roman"/>
          <w:szCs w:val="28"/>
        </w:rPr>
        <w:t>, trong các buổi sinh hoạt ngoại khóa.</w:t>
      </w:r>
    </w:p>
    <w:p w:rsidR="002117EC" w:rsidRDefault="00A33CB4" w:rsidP="00641E69">
      <w:pPr>
        <w:pBdr>
          <w:top w:val="none" w:sz="0" w:space="0" w:color="auto"/>
          <w:left w:val="none" w:sz="0" w:space="0" w:color="auto"/>
          <w:bottom w:val="none" w:sz="0" w:space="0" w:color="auto"/>
          <w:right w:val="none" w:sz="0" w:space="0" w:color="auto"/>
          <w:between w:val="none" w:sz="0" w:space="0" w:color="auto"/>
        </w:pBdr>
        <w:spacing w:before="60"/>
        <w:ind w:firstLine="567"/>
        <w:jc w:val="both"/>
        <w:rPr>
          <w:rFonts w:ascii="Times New Roman" w:hAnsi="Times New Roman"/>
          <w:b/>
          <w:szCs w:val="28"/>
        </w:rPr>
      </w:pPr>
      <w:r>
        <w:rPr>
          <w:rFonts w:ascii="Times New Roman" w:hAnsi="Times New Roman"/>
          <w:b/>
          <w:szCs w:val="28"/>
        </w:rPr>
        <w:t>3. Việc thực hi</w:t>
      </w:r>
      <w:r>
        <w:rPr>
          <w:rFonts w:ascii="Times New Roman" w:hAnsi="Times New Roman"/>
          <w:b/>
          <w:szCs w:val="28"/>
        </w:rPr>
        <w:t xml:space="preserve">ện công tác chuyên môn </w:t>
      </w:r>
    </w:p>
    <w:p w:rsidR="00493D6F" w:rsidRPr="00493D6F" w:rsidRDefault="00493D6F" w:rsidP="00641E69">
      <w:pPr>
        <w:pBdr>
          <w:top w:val="none" w:sz="0" w:space="0" w:color="auto"/>
          <w:left w:val="none" w:sz="0" w:space="0" w:color="auto"/>
          <w:bottom w:val="none" w:sz="0" w:space="0" w:color="auto"/>
          <w:right w:val="none" w:sz="0" w:space="0" w:color="auto"/>
          <w:between w:val="none" w:sz="0" w:space="0" w:color="auto"/>
        </w:pBdr>
        <w:shd w:val="clear" w:color="auto" w:fill="FFFFFF"/>
        <w:spacing w:before="60" w:line="390" w:lineRule="atLeast"/>
        <w:ind w:firstLine="567"/>
        <w:jc w:val="both"/>
        <w:rPr>
          <w:rFonts w:ascii="Times New Roman" w:hAnsi="Times New Roman"/>
          <w:szCs w:val="28"/>
        </w:rPr>
      </w:pPr>
      <w:r>
        <w:rPr>
          <w:rFonts w:ascii="Times New Roman" w:hAnsi="Times New Roman"/>
          <w:szCs w:val="28"/>
        </w:rPr>
        <w:t xml:space="preserve">- </w:t>
      </w:r>
      <w:r w:rsidRPr="00493D6F">
        <w:rPr>
          <w:rFonts w:ascii="Times New Roman" w:hAnsi="Times New Roman"/>
          <w:szCs w:val="28"/>
        </w:rPr>
        <w:t xml:space="preserve">Trong năm học đã thực hiện dạy đủ các môn học, đúng chương trình do BGD &amp; </w:t>
      </w:r>
      <w:r>
        <w:rPr>
          <w:rFonts w:ascii="Times New Roman" w:hAnsi="Times New Roman"/>
          <w:szCs w:val="28"/>
        </w:rPr>
        <w:t>ĐT ban hành theo Quyết định 16 (khối 2,3,4,5)</w:t>
      </w:r>
      <w:r w:rsidRPr="00493D6F">
        <w:rPr>
          <w:rFonts w:ascii="Times New Roman" w:hAnsi="Times New Roman"/>
          <w:szCs w:val="28"/>
        </w:rPr>
        <w:t>;</w:t>
      </w:r>
      <w:r>
        <w:rPr>
          <w:rFonts w:ascii="Times New Roman" w:hAnsi="Times New Roman"/>
          <w:szCs w:val="28"/>
        </w:rPr>
        <w:t xml:space="preserve"> </w:t>
      </w:r>
      <w:r w:rsidRPr="00493D6F">
        <w:rPr>
          <w:rFonts w:ascii="Times New Roman" w:hAnsi="Times New Roman"/>
          <w:shd w:val="clear" w:color="auto" w:fill="FFFFFF"/>
        </w:rPr>
        <w:t>Đánh giá thường xuyên quá trình học tập, hoạt động giáo dục khác; đánh giá thường xuyên hình thành, phát triển năng lực học sinh; đánh giá thường xuyên hình thành, phát triển phẩm chất học sinh bằng nhận xét; động viên, khuyến khích và có biện pháp hỗ trợ học sinh kịp thời</w:t>
      </w:r>
      <w:r>
        <w:rPr>
          <w:rFonts w:ascii="Times New Roman" w:hAnsi="Times New Roman"/>
          <w:shd w:val="clear" w:color="auto" w:fill="FFFFFF"/>
        </w:rPr>
        <w:t xml:space="preserve"> </w:t>
      </w:r>
      <w:r w:rsidRPr="00493D6F">
        <w:rPr>
          <w:rFonts w:ascii="Times New Roman" w:hAnsi="Times New Roman"/>
          <w:szCs w:val="28"/>
        </w:rPr>
        <w:t>dạy đúng kế hoạch; đảm bảo yêu cầu của chuẩn kiến thức, kỹ năng; lựa chọn nội dung, thời lượng, phương pháp, hình thức phù hợp với từng đối tượng học sinh, đáp ứng khả năng nhận thức và yêu cầu phát triển bền vững trong điều kiện thực tế của địa phương.</w:t>
      </w:r>
      <w:r>
        <w:rPr>
          <w:rFonts w:ascii="Times New Roman" w:hAnsi="Times New Roman"/>
          <w:szCs w:val="28"/>
        </w:rPr>
        <w:t xml:space="preserve"> </w:t>
      </w:r>
    </w:p>
    <w:p w:rsidR="00493D6F" w:rsidRPr="00493D6F" w:rsidRDefault="00493D6F" w:rsidP="00641E69">
      <w:pPr>
        <w:pBdr>
          <w:top w:val="none" w:sz="0" w:space="0" w:color="auto"/>
          <w:left w:val="none" w:sz="0" w:space="0" w:color="auto"/>
          <w:bottom w:val="none" w:sz="0" w:space="0" w:color="auto"/>
          <w:right w:val="none" w:sz="0" w:space="0" w:color="auto"/>
          <w:between w:val="none" w:sz="0" w:space="0" w:color="auto"/>
        </w:pBdr>
        <w:shd w:val="clear" w:color="auto" w:fill="FFFFFF"/>
        <w:spacing w:before="60" w:line="390" w:lineRule="atLeast"/>
        <w:ind w:firstLine="567"/>
        <w:jc w:val="both"/>
        <w:rPr>
          <w:rFonts w:ascii="Times New Roman" w:hAnsi="Times New Roman"/>
          <w:szCs w:val="28"/>
        </w:rPr>
      </w:pPr>
      <w:r w:rsidRPr="00493D6F">
        <w:rPr>
          <w:rFonts w:ascii="Times New Roman" w:hAnsi="Times New Roman"/>
          <w:szCs w:val="28"/>
        </w:rPr>
        <w:t>- Thực hiện đầy đủ các quy chế, quy định của ngành; thực hiện khá tốt các khâu kiểm tra, đánh giá xếp loại</w:t>
      </w:r>
      <w:r>
        <w:rPr>
          <w:rFonts w:ascii="Times New Roman" w:hAnsi="Times New Roman"/>
          <w:szCs w:val="28"/>
        </w:rPr>
        <w:t xml:space="preserve"> học sinh theo Thông tư 30, Thông tư 22 (khối 2,3,4,5 và Thông tư 27 (đối với lớp 1).</w:t>
      </w:r>
      <w:r w:rsidR="004420D1">
        <w:rPr>
          <w:rFonts w:ascii="Times New Roman" w:hAnsi="Times New Roman"/>
          <w:szCs w:val="28"/>
        </w:rPr>
        <w:t xml:space="preserve"> </w:t>
      </w:r>
    </w:p>
    <w:p w:rsidR="00493D6F" w:rsidRPr="00493D6F" w:rsidRDefault="00493D6F" w:rsidP="00641E69">
      <w:pPr>
        <w:pBdr>
          <w:top w:val="none" w:sz="0" w:space="0" w:color="auto"/>
          <w:left w:val="none" w:sz="0" w:space="0" w:color="auto"/>
          <w:bottom w:val="none" w:sz="0" w:space="0" w:color="auto"/>
          <w:right w:val="none" w:sz="0" w:space="0" w:color="auto"/>
          <w:between w:val="none" w:sz="0" w:space="0" w:color="auto"/>
        </w:pBdr>
        <w:shd w:val="clear" w:color="auto" w:fill="FFFFFF"/>
        <w:spacing w:before="60" w:line="390" w:lineRule="atLeast"/>
        <w:ind w:firstLine="567"/>
        <w:jc w:val="both"/>
        <w:rPr>
          <w:rFonts w:ascii="Times New Roman" w:hAnsi="Times New Roman"/>
          <w:szCs w:val="28"/>
        </w:rPr>
      </w:pPr>
      <w:r w:rsidRPr="00493D6F">
        <w:rPr>
          <w:rFonts w:ascii="Times New Roman" w:hAnsi="Times New Roman"/>
          <w:szCs w:val="28"/>
        </w:rPr>
        <w:t>- Thường xuyên chú trọng giáo dục đạo đức cho học sinh. Trong năm học tất cả học sinh thực hiện đầy đủ nhiệm vụ của học sinh và các quy định về các hành vi học sinh không được làm đồng thời học sinh cũng được được đảm bảo các quyền theo quy định.</w:t>
      </w:r>
    </w:p>
    <w:p w:rsidR="00493D6F" w:rsidRPr="00493D6F" w:rsidRDefault="00493D6F" w:rsidP="00641E69">
      <w:pPr>
        <w:pBdr>
          <w:top w:val="none" w:sz="0" w:space="0" w:color="auto"/>
          <w:left w:val="none" w:sz="0" w:space="0" w:color="auto"/>
          <w:bottom w:val="none" w:sz="0" w:space="0" w:color="auto"/>
          <w:right w:val="none" w:sz="0" w:space="0" w:color="auto"/>
          <w:between w:val="none" w:sz="0" w:space="0" w:color="auto"/>
        </w:pBdr>
        <w:shd w:val="clear" w:color="auto" w:fill="FFFFFF"/>
        <w:spacing w:before="60" w:line="390" w:lineRule="atLeast"/>
        <w:ind w:firstLine="567"/>
        <w:jc w:val="both"/>
        <w:rPr>
          <w:rFonts w:ascii="Times New Roman" w:hAnsi="Times New Roman"/>
          <w:szCs w:val="28"/>
        </w:rPr>
      </w:pPr>
      <w:r w:rsidRPr="00493D6F">
        <w:rPr>
          <w:rFonts w:ascii="Times New Roman" w:hAnsi="Times New Roman"/>
          <w:szCs w:val="28"/>
        </w:rPr>
        <w:t>- Tổ chức có hiệu quả việc dạy học tích hợp các nội dung giáo dục: bảo vệ môi trường; quyền và bổn phận trẻ em; bình đẳng giới; an toàn giao thông</w:t>
      </w:r>
    </w:p>
    <w:p w:rsidR="00493D6F" w:rsidRDefault="00493D6F" w:rsidP="00641E69">
      <w:pPr>
        <w:pBdr>
          <w:top w:val="none" w:sz="0" w:space="0" w:color="auto"/>
          <w:left w:val="none" w:sz="0" w:space="0" w:color="auto"/>
          <w:bottom w:val="none" w:sz="0" w:space="0" w:color="auto"/>
          <w:right w:val="none" w:sz="0" w:space="0" w:color="auto"/>
          <w:between w:val="none" w:sz="0" w:space="0" w:color="auto"/>
        </w:pBdr>
        <w:shd w:val="clear" w:color="auto" w:fill="FFFFFF"/>
        <w:spacing w:before="60" w:line="390" w:lineRule="atLeast"/>
        <w:ind w:firstLine="567"/>
        <w:jc w:val="both"/>
        <w:rPr>
          <w:rFonts w:ascii="Times New Roman" w:hAnsi="Times New Roman"/>
          <w:szCs w:val="28"/>
        </w:rPr>
      </w:pPr>
      <w:r w:rsidRPr="00493D6F">
        <w:rPr>
          <w:rFonts w:ascii="Times New Roman" w:hAnsi="Times New Roman"/>
          <w:szCs w:val="28"/>
        </w:rPr>
        <w:t>- Trong năm học đã xây dựng chương trình, kế hoạch tổ chức các hoạt động giáo dục ngoài giờ lên lớp với nhiều nội dung phong phú như tổ chức trò chơi, hội thi, chăm sóc cây xanh, vệ sinh, trang trí lớp…góp phần tích cực vào việc giáo dục toàn diện cho học sinh. Ngoài ra, việc thực hiện tích hợp nội dung hoạt động ngoài giờ lên lớp vào các môn mĩ thuật, thủ công, âm nhạc được duy trì thường xuyên.</w:t>
      </w:r>
    </w:p>
    <w:p w:rsidR="004420D1" w:rsidRPr="004420D1" w:rsidRDefault="004420D1" w:rsidP="00641E69">
      <w:pPr>
        <w:pBdr>
          <w:top w:val="none" w:sz="0" w:space="0" w:color="auto"/>
          <w:left w:val="none" w:sz="0" w:space="0" w:color="auto"/>
          <w:bottom w:val="none" w:sz="0" w:space="0" w:color="auto"/>
          <w:right w:val="none" w:sz="0" w:space="0" w:color="auto"/>
          <w:between w:val="none" w:sz="0" w:space="0" w:color="auto"/>
        </w:pBdr>
        <w:shd w:val="clear" w:color="auto" w:fill="FFFFFF"/>
        <w:spacing w:before="60" w:line="390" w:lineRule="atLeast"/>
        <w:ind w:firstLine="567"/>
        <w:jc w:val="both"/>
        <w:rPr>
          <w:rFonts w:ascii="Times New Roman" w:hAnsi="Times New Roman"/>
          <w:szCs w:val="28"/>
        </w:rPr>
      </w:pPr>
      <w:r>
        <w:rPr>
          <w:rFonts w:ascii="Times New Roman" w:hAnsi="Times New Roman"/>
          <w:szCs w:val="28"/>
        </w:rPr>
        <w:t xml:space="preserve">- Trường </w:t>
      </w:r>
      <w:r w:rsidRPr="004420D1">
        <w:rPr>
          <w:rFonts w:ascii="Times New Roman" w:hAnsi="Times New Roman"/>
          <w:szCs w:val="28"/>
          <w:lang w:val="vi-VN"/>
        </w:rPr>
        <w:t xml:space="preserve">thực hiện Quy chế công khai đối với cơ sở giáo dục theo Thông tư số </w:t>
      </w:r>
      <w:r w:rsidRPr="004420D1">
        <w:rPr>
          <w:rFonts w:ascii="Times New Roman" w:hAnsi="Times New Roman"/>
          <w:szCs w:val="28"/>
        </w:rPr>
        <w:t>36</w:t>
      </w:r>
      <w:r w:rsidRPr="004420D1">
        <w:rPr>
          <w:rFonts w:ascii="Times New Roman" w:hAnsi="Times New Roman"/>
          <w:szCs w:val="28"/>
          <w:lang w:val="vi-VN"/>
        </w:rPr>
        <w:t>/20</w:t>
      </w:r>
      <w:r w:rsidRPr="004420D1">
        <w:rPr>
          <w:rFonts w:ascii="Times New Roman" w:hAnsi="Times New Roman"/>
          <w:szCs w:val="28"/>
        </w:rPr>
        <w:t>17</w:t>
      </w:r>
      <w:r w:rsidRPr="004420D1">
        <w:rPr>
          <w:rFonts w:ascii="Times New Roman" w:hAnsi="Times New Roman"/>
          <w:szCs w:val="28"/>
          <w:lang w:val="vi-VN"/>
        </w:rPr>
        <w:t xml:space="preserve">/TT-BGDĐT ngày </w:t>
      </w:r>
      <w:r w:rsidRPr="004420D1">
        <w:rPr>
          <w:rFonts w:ascii="Times New Roman" w:hAnsi="Times New Roman"/>
          <w:szCs w:val="28"/>
        </w:rPr>
        <w:t>28</w:t>
      </w:r>
      <w:r w:rsidRPr="004420D1">
        <w:rPr>
          <w:rFonts w:ascii="Times New Roman" w:hAnsi="Times New Roman"/>
          <w:szCs w:val="28"/>
          <w:lang w:val="vi-VN"/>
        </w:rPr>
        <w:t>/</w:t>
      </w:r>
      <w:r w:rsidRPr="004420D1">
        <w:rPr>
          <w:rFonts w:ascii="Times New Roman" w:hAnsi="Times New Roman"/>
          <w:szCs w:val="28"/>
        </w:rPr>
        <w:t>12</w:t>
      </w:r>
      <w:r w:rsidRPr="004420D1">
        <w:rPr>
          <w:rFonts w:ascii="Times New Roman" w:hAnsi="Times New Roman"/>
          <w:szCs w:val="28"/>
          <w:lang w:val="vi-VN"/>
        </w:rPr>
        <w:t>/20</w:t>
      </w:r>
      <w:r w:rsidRPr="004420D1">
        <w:rPr>
          <w:rFonts w:ascii="Times New Roman" w:hAnsi="Times New Roman"/>
          <w:szCs w:val="28"/>
        </w:rPr>
        <w:t>17</w:t>
      </w:r>
      <w:r w:rsidRPr="004420D1">
        <w:rPr>
          <w:rFonts w:ascii="Times New Roman" w:hAnsi="Times New Roman"/>
          <w:szCs w:val="28"/>
          <w:lang w:val="vi-VN"/>
        </w:rPr>
        <w:t xml:space="preserve"> của Bộ trưởng Bộ GDĐT, thực hiện nghiêm túc chế độ báo cáo định kì và đột xuất.</w:t>
      </w:r>
    </w:p>
    <w:p w:rsidR="00CE3870" w:rsidRPr="00CE3870" w:rsidRDefault="004420D1" w:rsidP="00641E69">
      <w:pPr>
        <w:pStyle w:val="NormalWeb"/>
        <w:shd w:val="clear" w:color="auto" w:fill="FFFFFF"/>
        <w:spacing w:before="60" w:beforeAutospacing="0" w:after="0" w:afterAutospacing="0" w:line="390" w:lineRule="atLeast"/>
        <w:ind w:firstLine="567"/>
        <w:rPr>
          <w:sz w:val="28"/>
          <w:szCs w:val="28"/>
        </w:rPr>
      </w:pPr>
      <w:r w:rsidRPr="00CE3870">
        <w:rPr>
          <w:sz w:val="28"/>
          <w:szCs w:val="28"/>
        </w:rPr>
        <w:lastRenderedPageBreak/>
        <w:t xml:space="preserve">- </w:t>
      </w:r>
      <w:r w:rsidR="00CE3870" w:rsidRPr="00CE3870">
        <w:rPr>
          <w:sz w:val="28"/>
          <w:szCs w:val="28"/>
        </w:rPr>
        <w:t> Đổi mới phương pháp dạy học qua việc sử dụng đồ dùng giảng dạy: Khuyến khích giáo viên suy nghĩ, tìm tòi tự làm đồ dùng dạy học sáng tạo, phục vụ hiệu quả cho các tiết dạy.</w:t>
      </w:r>
    </w:p>
    <w:p w:rsidR="00641E69" w:rsidRDefault="00CE3870" w:rsidP="00641E69">
      <w:pPr>
        <w:pBdr>
          <w:top w:val="none" w:sz="0" w:space="0" w:color="auto"/>
          <w:left w:val="none" w:sz="0" w:space="0" w:color="auto"/>
          <w:bottom w:val="none" w:sz="0" w:space="0" w:color="auto"/>
          <w:right w:val="none" w:sz="0" w:space="0" w:color="auto"/>
          <w:between w:val="none" w:sz="0" w:space="0" w:color="auto"/>
        </w:pBdr>
        <w:shd w:val="clear" w:color="auto" w:fill="FFFFFF"/>
        <w:spacing w:before="60" w:line="390" w:lineRule="atLeast"/>
        <w:ind w:firstLine="567"/>
        <w:rPr>
          <w:rFonts w:ascii="Times New Roman" w:hAnsi="Times New Roman"/>
          <w:szCs w:val="28"/>
        </w:rPr>
      </w:pPr>
      <w:r w:rsidRPr="00CE3870">
        <w:rPr>
          <w:rFonts w:ascii="Times New Roman" w:hAnsi="Times New Roman"/>
          <w:szCs w:val="28"/>
        </w:rPr>
        <w:t>- Thường xuyên dự giờ, thăm lớp, kiểm tra việc thực hiện quy chế chuyên môn của giáo viên với nhiều hình thức như kiểm tra đột xuất, kiểm tra chuyên đề.</w:t>
      </w:r>
    </w:p>
    <w:p w:rsidR="00CE3870" w:rsidRDefault="00CE3870" w:rsidP="00641E69">
      <w:pPr>
        <w:pBdr>
          <w:top w:val="none" w:sz="0" w:space="0" w:color="auto"/>
          <w:left w:val="none" w:sz="0" w:space="0" w:color="auto"/>
          <w:bottom w:val="none" w:sz="0" w:space="0" w:color="auto"/>
          <w:right w:val="none" w:sz="0" w:space="0" w:color="auto"/>
          <w:between w:val="none" w:sz="0" w:space="0" w:color="auto"/>
        </w:pBdr>
        <w:shd w:val="clear" w:color="auto" w:fill="FFFFFF"/>
        <w:spacing w:before="60" w:line="390" w:lineRule="atLeast"/>
        <w:ind w:firstLine="567"/>
        <w:rPr>
          <w:rFonts w:ascii="Times New Roman" w:hAnsi="Times New Roman"/>
          <w:szCs w:val="28"/>
        </w:rPr>
      </w:pPr>
      <w:r>
        <w:rPr>
          <w:rFonts w:ascii="Times New Roman" w:hAnsi="Times New Roman"/>
          <w:szCs w:val="28"/>
        </w:rPr>
        <w:t xml:space="preserve">- Thực hiện sinh hoạt chuyên trong  năm học: 7 </w:t>
      </w:r>
    </w:p>
    <w:p w:rsidR="00CE3870" w:rsidRPr="00CE3870" w:rsidRDefault="00CE3870" w:rsidP="00641E69">
      <w:pPr>
        <w:spacing w:before="60"/>
        <w:ind w:firstLine="567"/>
        <w:jc w:val="both"/>
        <w:rPr>
          <w:rFonts w:ascii="Times New Roman" w:hAnsi="Times New Roman"/>
          <w:b/>
          <w:szCs w:val="28"/>
        </w:rPr>
      </w:pPr>
      <w:r w:rsidRPr="00CE3870">
        <w:rPr>
          <w:rFonts w:ascii="Times New Roman" w:hAnsi="Times New Roman"/>
          <w:b/>
          <w:szCs w:val="28"/>
        </w:rPr>
        <w:t>4. Việc triển khai Chương trình GDPT 2018</w:t>
      </w:r>
    </w:p>
    <w:p w:rsidR="00CE3870" w:rsidRPr="00CE3870" w:rsidRDefault="00CE3870" w:rsidP="00641E69">
      <w:pPr>
        <w:spacing w:before="60"/>
        <w:ind w:firstLine="567"/>
        <w:jc w:val="both"/>
        <w:rPr>
          <w:rFonts w:ascii="Times New Roman" w:hAnsi="Times New Roman"/>
          <w:b/>
          <w:szCs w:val="28"/>
        </w:rPr>
      </w:pPr>
      <w:r w:rsidRPr="00CE3870">
        <w:rPr>
          <w:rFonts w:ascii="Times New Roman" w:hAnsi="Times New Roman"/>
          <w:b/>
          <w:szCs w:val="28"/>
        </w:rPr>
        <w:t>4.1 Đánh giá thuận lợi, khó khăn, ưu điểm, hạn chế, kết quả</w:t>
      </w:r>
    </w:p>
    <w:p w:rsidR="00CE3870" w:rsidRDefault="00CE3870" w:rsidP="00641E69">
      <w:pPr>
        <w:spacing w:before="60"/>
        <w:ind w:firstLine="567"/>
        <w:jc w:val="both"/>
        <w:rPr>
          <w:rFonts w:ascii="Times New Roman" w:hAnsi="Times New Roman"/>
          <w:i/>
          <w:szCs w:val="28"/>
        </w:rPr>
      </w:pPr>
      <w:r w:rsidRPr="00CE3870">
        <w:rPr>
          <w:rFonts w:ascii="Times New Roman" w:hAnsi="Times New Roman"/>
          <w:i/>
          <w:szCs w:val="28"/>
        </w:rPr>
        <w:t>a) Thuận lợi</w:t>
      </w:r>
    </w:p>
    <w:p w:rsidR="004E4469" w:rsidRPr="004E4469" w:rsidRDefault="004E4469" w:rsidP="00641E69">
      <w:pPr>
        <w:spacing w:before="60"/>
        <w:ind w:firstLine="567"/>
        <w:jc w:val="both"/>
        <w:rPr>
          <w:rFonts w:ascii="Times New Roman" w:hAnsi="Times New Roman"/>
          <w:szCs w:val="28"/>
        </w:rPr>
      </w:pPr>
      <w:r w:rsidRPr="004E4469">
        <w:rPr>
          <w:rFonts w:ascii="Times New Roman" w:hAnsi="Times New Roman"/>
          <w:szCs w:val="28"/>
        </w:rPr>
        <w:t>Nội dung CTGDPT được tập huấn, chuyển tại kịp thời đến đội ngũ.</w:t>
      </w:r>
    </w:p>
    <w:p w:rsidR="004E4469" w:rsidRDefault="004E4469" w:rsidP="00641E69">
      <w:pPr>
        <w:spacing w:before="60"/>
        <w:ind w:firstLine="567"/>
        <w:jc w:val="both"/>
        <w:rPr>
          <w:rFonts w:ascii="Times New Roman" w:hAnsi="Times New Roman"/>
          <w:szCs w:val="28"/>
        </w:rPr>
      </w:pPr>
      <w:r>
        <w:rPr>
          <w:rFonts w:ascii="Times New Roman" w:hAnsi="Times New Roman"/>
          <w:szCs w:val="28"/>
        </w:rPr>
        <w:t>- 100% CBQL, GV được tham gia</w:t>
      </w:r>
      <w:r w:rsidRPr="004E4469">
        <w:rPr>
          <w:rFonts w:ascii="Times New Roman" w:hAnsi="Times New Roman"/>
          <w:szCs w:val="28"/>
        </w:rPr>
        <w:t xml:space="preserve"> lớp cốt cán, đại trà kịp thời, đầ</w:t>
      </w:r>
      <w:r>
        <w:rPr>
          <w:rFonts w:ascii="Times New Roman" w:hAnsi="Times New Roman"/>
          <w:szCs w:val="28"/>
        </w:rPr>
        <w:t>y</w:t>
      </w:r>
      <w:r w:rsidRPr="004E4469">
        <w:rPr>
          <w:rFonts w:ascii="Times New Roman" w:hAnsi="Times New Roman"/>
          <w:szCs w:val="28"/>
        </w:rPr>
        <w:t xml:space="preserve"> đủ thông tin giúp đội ngũ kịp thời nắm bắt và vận dụng vào công tác giảng dạy. </w:t>
      </w:r>
    </w:p>
    <w:p w:rsidR="004E4469" w:rsidRDefault="004E4469" w:rsidP="00641E69">
      <w:pPr>
        <w:spacing w:before="60"/>
        <w:ind w:firstLine="567"/>
        <w:jc w:val="both"/>
        <w:rPr>
          <w:rFonts w:ascii="Times New Roman" w:hAnsi="Times New Roman"/>
          <w:szCs w:val="28"/>
        </w:rPr>
      </w:pPr>
      <w:r>
        <w:rPr>
          <w:rFonts w:ascii="Times New Roman" w:hAnsi="Times New Roman"/>
          <w:szCs w:val="28"/>
        </w:rPr>
        <w:t>- 100% GV dạy lớp 1 được tham gia tập huấn sách giáo khoa lớp 1.</w:t>
      </w:r>
    </w:p>
    <w:p w:rsidR="004E4469" w:rsidRPr="004E4469" w:rsidRDefault="004E4469" w:rsidP="00641E69">
      <w:pPr>
        <w:spacing w:before="60"/>
        <w:ind w:firstLine="567"/>
        <w:jc w:val="both"/>
        <w:rPr>
          <w:rFonts w:ascii="Times New Roman" w:hAnsi="Times New Roman"/>
          <w:szCs w:val="28"/>
        </w:rPr>
      </w:pPr>
      <w:r>
        <w:rPr>
          <w:rFonts w:ascii="Times New Roman" w:hAnsi="Times New Roman"/>
          <w:szCs w:val="28"/>
        </w:rPr>
        <w:t xml:space="preserve">- </w:t>
      </w:r>
      <w:r w:rsidRPr="004E4469">
        <w:rPr>
          <w:rFonts w:ascii="Times New Roman" w:hAnsi="Times New Roman"/>
          <w:szCs w:val="28"/>
        </w:rPr>
        <w:t xml:space="preserve">Việc thực hiện chọn SGK lớp </w:t>
      </w:r>
      <w:r>
        <w:rPr>
          <w:rFonts w:ascii="Times New Roman" w:hAnsi="Times New Roman"/>
          <w:szCs w:val="28"/>
        </w:rPr>
        <w:t>1 được</w:t>
      </w:r>
      <w:r w:rsidRPr="004E4469">
        <w:rPr>
          <w:rFonts w:ascii="Times New Roman" w:hAnsi="Times New Roman"/>
          <w:szCs w:val="28"/>
        </w:rPr>
        <w:t xml:space="preserve"> trường thực hiện theo TT</w:t>
      </w:r>
      <w:r>
        <w:rPr>
          <w:rFonts w:ascii="Times New Roman" w:hAnsi="Times New Roman"/>
          <w:szCs w:val="28"/>
        </w:rPr>
        <w:t xml:space="preserve"> </w:t>
      </w:r>
      <w:r w:rsidRPr="004E4469">
        <w:rPr>
          <w:rFonts w:ascii="Times New Roman" w:hAnsi="Times New Roman"/>
          <w:szCs w:val="28"/>
        </w:rPr>
        <w:t>01 của Bộ GD&amp;ĐT và theo Quyết định ban hành tiêu chí chọn SGK của UBND tỉnh Long An. Việc chọn nguyên bộ sách và chọn gần như tuyệt đại đa số giúp cho công tác chỉ đạo chuyên môn, sinh hoạt chuyên môn giữa các cụm trường được thuận lợi.</w:t>
      </w:r>
    </w:p>
    <w:p w:rsidR="004E4469" w:rsidRPr="004E4469" w:rsidRDefault="004E4469" w:rsidP="00641E69">
      <w:pPr>
        <w:spacing w:before="60"/>
        <w:ind w:firstLine="567"/>
        <w:jc w:val="both"/>
        <w:rPr>
          <w:rFonts w:ascii="Times New Roman" w:hAnsi="Times New Roman"/>
          <w:szCs w:val="28"/>
        </w:rPr>
      </w:pPr>
      <w:r w:rsidRPr="004E4469">
        <w:rPr>
          <w:rFonts w:ascii="Times New Roman" w:hAnsi="Times New Roman"/>
          <w:szCs w:val="28"/>
        </w:rPr>
        <w:t>Phụ huynh học sinh tích cực phối hợp để thực hiện CTGDPT 2018 thuận lợi, đạt hiệu quả.</w:t>
      </w:r>
    </w:p>
    <w:p w:rsidR="007C0580" w:rsidRPr="007C0580" w:rsidRDefault="007C0580" w:rsidP="00641E69">
      <w:pPr>
        <w:spacing w:before="60"/>
        <w:ind w:firstLine="567"/>
        <w:jc w:val="both"/>
        <w:rPr>
          <w:rFonts w:ascii="Times New Roman" w:hAnsi="Times New Roman"/>
          <w:i/>
          <w:szCs w:val="28"/>
        </w:rPr>
      </w:pPr>
      <w:r w:rsidRPr="007C0580">
        <w:rPr>
          <w:rFonts w:ascii="Times New Roman" w:hAnsi="Times New Roman"/>
          <w:i/>
          <w:szCs w:val="28"/>
        </w:rPr>
        <w:t>b) Khó khăn</w:t>
      </w:r>
    </w:p>
    <w:p w:rsidR="007C0580" w:rsidRDefault="007C0580" w:rsidP="00641E69">
      <w:pPr>
        <w:spacing w:before="60"/>
        <w:ind w:firstLine="567"/>
        <w:jc w:val="both"/>
        <w:rPr>
          <w:rFonts w:ascii="Times New Roman" w:hAnsi="Times New Roman"/>
          <w:szCs w:val="28"/>
        </w:rPr>
      </w:pPr>
      <w:r>
        <w:rPr>
          <w:rFonts w:ascii="Times New Roman" w:hAnsi="Times New Roman"/>
          <w:szCs w:val="28"/>
        </w:rPr>
        <w:t xml:space="preserve">- </w:t>
      </w:r>
      <w:r w:rsidRPr="007C0580">
        <w:rPr>
          <w:rFonts w:ascii="Times New Roman" w:hAnsi="Times New Roman"/>
          <w:szCs w:val="28"/>
        </w:rPr>
        <w:t>Các sự việc ngôn ngữ trong sách Tiếng Việt bộ sách Cánh Diều chưa phù hợp với lứa tuổi học sinh, giá bộ sách giáo khoa lớp 1 tăng cao gấp nhiều lần so với bộ sách hiện hành đã gây khó khăn cho phụ huynh học sinh trong cách tiếp cận và chăm lo cho con em học tập.</w:t>
      </w:r>
    </w:p>
    <w:p w:rsidR="007C0580" w:rsidRPr="00EC4E11" w:rsidRDefault="007C0580" w:rsidP="00641E69">
      <w:pPr>
        <w:spacing w:before="60"/>
        <w:ind w:firstLine="567"/>
        <w:jc w:val="both"/>
        <w:rPr>
          <w:rFonts w:ascii="Times New Roman" w:hAnsi="Times New Roman"/>
          <w:szCs w:val="28"/>
        </w:rPr>
      </w:pPr>
      <w:r w:rsidRPr="00EC4E11">
        <w:rPr>
          <w:rFonts w:ascii="Times New Roman" w:hAnsi="Times New Roman"/>
          <w:szCs w:val="28"/>
        </w:rPr>
        <w:t>- Các gi</w:t>
      </w:r>
      <w:r>
        <w:rPr>
          <w:rFonts w:ascii="Times New Roman" w:hAnsi="Times New Roman"/>
          <w:szCs w:val="28"/>
        </w:rPr>
        <w:t>áo viên trong khối được tham giữ</w:t>
      </w:r>
      <w:r w:rsidRPr="00EC4E11">
        <w:rPr>
          <w:rFonts w:ascii="Times New Roman" w:hAnsi="Times New Roman"/>
          <w:szCs w:val="28"/>
        </w:rPr>
        <w:t>a tập huấn đầy đủ, tuy nhiên việc tập huấn chưa kĩ và chưa có tiết dạy thử nghiệm khi tập huấn nên đa số GV chưa hiểu sâu về ý đồ của sách trong các môn học.</w:t>
      </w:r>
    </w:p>
    <w:p w:rsidR="007C0580" w:rsidRPr="00EC4E11" w:rsidRDefault="007C0580" w:rsidP="00641E69">
      <w:pPr>
        <w:spacing w:before="60"/>
        <w:ind w:firstLine="567"/>
        <w:jc w:val="both"/>
        <w:rPr>
          <w:rFonts w:ascii="Times New Roman" w:hAnsi="Times New Roman"/>
          <w:szCs w:val="28"/>
        </w:rPr>
      </w:pPr>
      <w:r w:rsidRPr="00EC4E11">
        <w:rPr>
          <w:rFonts w:ascii="Times New Roman" w:hAnsi="Times New Roman"/>
          <w:szCs w:val="28"/>
        </w:rPr>
        <w:t>- Chương trình GDPT 2018 thực tế giáo viên tiếp cận còn thấy lúng túng nhiều.</w:t>
      </w:r>
    </w:p>
    <w:p w:rsidR="007C0580" w:rsidRDefault="007C0580" w:rsidP="00641E69">
      <w:pPr>
        <w:spacing w:before="60"/>
        <w:ind w:firstLine="567"/>
        <w:jc w:val="both"/>
        <w:rPr>
          <w:rFonts w:ascii="Times New Roman" w:hAnsi="Times New Roman"/>
          <w:szCs w:val="28"/>
        </w:rPr>
      </w:pPr>
      <w:r w:rsidRPr="00EC4E11">
        <w:rPr>
          <w:rFonts w:ascii="Times New Roman" w:hAnsi="Times New Roman"/>
          <w:szCs w:val="28"/>
        </w:rPr>
        <w:t>- Tiến độ học tập tiếp thu bài và vận dụng của các em không đồng đều, còn một số em vào lớp 1 chưa thuộc chữ cái.</w:t>
      </w:r>
    </w:p>
    <w:p w:rsidR="002117EC" w:rsidRDefault="00A33CB4" w:rsidP="00641E69">
      <w:pPr>
        <w:spacing w:before="60"/>
        <w:ind w:firstLine="567"/>
        <w:jc w:val="both"/>
        <w:rPr>
          <w:rFonts w:ascii="Times New Roman" w:hAnsi="Times New Roman"/>
          <w:b/>
          <w:szCs w:val="28"/>
        </w:rPr>
      </w:pPr>
      <w:r>
        <w:rPr>
          <w:rFonts w:ascii="Times New Roman" w:hAnsi="Times New Roman"/>
          <w:b/>
          <w:szCs w:val="28"/>
        </w:rPr>
        <w:t>4.2 Tổ chức các lớp bồi dưỡng theo Chương trình G</w:t>
      </w:r>
      <w:r>
        <w:rPr>
          <w:rFonts w:ascii="Times New Roman" w:hAnsi="Times New Roman"/>
          <w:b/>
          <w:szCs w:val="28"/>
        </w:rPr>
        <w:t>DPT 2018</w:t>
      </w:r>
    </w:p>
    <w:p w:rsidR="002117EC" w:rsidRDefault="002117EC" w:rsidP="00641E69">
      <w:pPr>
        <w:spacing w:before="60"/>
        <w:ind w:firstLine="567"/>
        <w:jc w:val="both"/>
        <w:rPr>
          <w:rFonts w:ascii="Times New Roman" w:hAnsi="Times New Roman"/>
          <w:b/>
          <w:szCs w:val="28"/>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559"/>
        <w:gridCol w:w="1843"/>
        <w:gridCol w:w="1701"/>
        <w:gridCol w:w="1698"/>
      </w:tblGrid>
      <w:tr w:rsidR="002117EC" w:rsidTr="004E4469">
        <w:tc>
          <w:tcPr>
            <w:tcW w:w="534" w:type="dxa"/>
            <w:shd w:val="clear" w:color="auto" w:fill="auto"/>
          </w:tcPr>
          <w:p w:rsidR="002117EC" w:rsidRDefault="00A33CB4" w:rsidP="00641E69">
            <w:pPr>
              <w:spacing w:before="60"/>
              <w:ind w:firstLine="567"/>
              <w:jc w:val="center"/>
              <w:rPr>
                <w:rFonts w:ascii="Times New Roman" w:hAnsi="Times New Roman"/>
                <w:szCs w:val="28"/>
              </w:rPr>
            </w:pPr>
            <w:r>
              <w:rPr>
                <w:rFonts w:ascii="Times New Roman" w:hAnsi="Times New Roman"/>
                <w:szCs w:val="28"/>
              </w:rPr>
              <w:t>TT</w:t>
            </w:r>
          </w:p>
        </w:tc>
        <w:tc>
          <w:tcPr>
            <w:tcW w:w="2268" w:type="dxa"/>
            <w:shd w:val="clear" w:color="auto" w:fill="auto"/>
          </w:tcPr>
          <w:p w:rsidR="002117EC" w:rsidRDefault="00A33CB4" w:rsidP="00641E69">
            <w:pPr>
              <w:spacing w:before="60"/>
              <w:ind w:firstLine="567"/>
              <w:rPr>
                <w:rFonts w:ascii="Times New Roman" w:hAnsi="Times New Roman"/>
                <w:szCs w:val="28"/>
              </w:rPr>
            </w:pPr>
            <w:r>
              <w:rPr>
                <w:rFonts w:ascii="Times New Roman" w:hAnsi="Times New Roman"/>
                <w:szCs w:val="28"/>
              </w:rPr>
              <w:t>Nội dung</w:t>
            </w:r>
          </w:p>
          <w:p w:rsidR="002117EC" w:rsidRDefault="002117EC" w:rsidP="00641E69">
            <w:pPr>
              <w:spacing w:before="60"/>
              <w:ind w:firstLine="567"/>
              <w:jc w:val="center"/>
              <w:rPr>
                <w:rFonts w:ascii="Times New Roman" w:hAnsi="Times New Roman"/>
                <w:szCs w:val="28"/>
              </w:rPr>
            </w:pPr>
          </w:p>
        </w:tc>
        <w:tc>
          <w:tcPr>
            <w:tcW w:w="1559" w:type="dxa"/>
            <w:shd w:val="clear" w:color="auto" w:fill="auto"/>
          </w:tcPr>
          <w:p w:rsidR="002117EC" w:rsidRDefault="00A33CB4" w:rsidP="00641E69">
            <w:pPr>
              <w:spacing w:before="60"/>
              <w:rPr>
                <w:rFonts w:ascii="Times New Roman" w:hAnsi="Times New Roman"/>
                <w:szCs w:val="28"/>
              </w:rPr>
            </w:pPr>
            <w:r>
              <w:rPr>
                <w:rFonts w:ascii="Times New Roman" w:hAnsi="Times New Roman"/>
                <w:szCs w:val="28"/>
              </w:rPr>
              <w:t>Số lượng CBQLGV</w:t>
            </w:r>
          </w:p>
        </w:tc>
        <w:tc>
          <w:tcPr>
            <w:tcW w:w="1843" w:type="dxa"/>
            <w:shd w:val="clear" w:color="auto" w:fill="auto"/>
          </w:tcPr>
          <w:p w:rsidR="002117EC" w:rsidRDefault="00A33CB4" w:rsidP="00641E69">
            <w:pPr>
              <w:spacing w:before="60"/>
              <w:rPr>
                <w:rFonts w:ascii="Times New Roman" w:hAnsi="Times New Roman"/>
                <w:szCs w:val="28"/>
              </w:rPr>
            </w:pPr>
            <w:r>
              <w:rPr>
                <w:rFonts w:ascii="Times New Roman" w:hAnsi="Times New Roman"/>
                <w:szCs w:val="28"/>
              </w:rPr>
              <w:t>Hoàn thành nội dung học mô đun 1</w:t>
            </w:r>
          </w:p>
        </w:tc>
        <w:tc>
          <w:tcPr>
            <w:tcW w:w="1701" w:type="dxa"/>
            <w:shd w:val="clear" w:color="auto" w:fill="auto"/>
          </w:tcPr>
          <w:p w:rsidR="002117EC" w:rsidRDefault="00A33CB4" w:rsidP="00641E69">
            <w:pPr>
              <w:spacing w:before="60"/>
              <w:rPr>
                <w:rFonts w:ascii="Times New Roman" w:hAnsi="Times New Roman"/>
                <w:szCs w:val="28"/>
              </w:rPr>
            </w:pPr>
            <w:r>
              <w:rPr>
                <w:rFonts w:ascii="Times New Roman" w:hAnsi="Times New Roman"/>
                <w:szCs w:val="28"/>
              </w:rPr>
              <w:t>Không hoàn thành mô đun 1</w:t>
            </w:r>
          </w:p>
        </w:tc>
        <w:tc>
          <w:tcPr>
            <w:tcW w:w="1698" w:type="dxa"/>
            <w:shd w:val="clear" w:color="auto" w:fill="auto"/>
          </w:tcPr>
          <w:p w:rsidR="002117EC" w:rsidRDefault="00A33CB4" w:rsidP="00641E69">
            <w:pPr>
              <w:spacing w:before="60"/>
              <w:rPr>
                <w:rFonts w:ascii="Times New Roman" w:hAnsi="Times New Roman"/>
                <w:szCs w:val="28"/>
              </w:rPr>
            </w:pPr>
            <w:r>
              <w:rPr>
                <w:rFonts w:ascii="Times New Roman" w:hAnsi="Times New Roman"/>
                <w:szCs w:val="28"/>
              </w:rPr>
              <w:t>Số lượng học Mô đun 2,3</w:t>
            </w:r>
          </w:p>
        </w:tc>
      </w:tr>
      <w:tr w:rsidR="002117EC" w:rsidTr="004E4469">
        <w:trPr>
          <w:trHeight w:val="322"/>
        </w:trPr>
        <w:tc>
          <w:tcPr>
            <w:tcW w:w="534" w:type="dxa"/>
            <w:shd w:val="clear" w:color="auto" w:fill="auto"/>
          </w:tcPr>
          <w:p w:rsidR="002117EC" w:rsidRDefault="00A33CB4" w:rsidP="00641E69">
            <w:pPr>
              <w:spacing w:before="60"/>
              <w:ind w:firstLine="567"/>
              <w:jc w:val="both"/>
              <w:rPr>
                <w:rFonts w:ascii="Times New Roman" w:hAnsi="Times New Roman"/>
                <w:szCs w:val="28"/>
              </w:rPr>
            </w:pPr>
            <w:r>
              <w:rPr>
                <w:rFonts w:ascii="Times New Roman" w:hAnsi="Times New Roman"/>
                <w:szCs w:val="28"/>
              </w:rPr>
              <w:t>1</w:t>
            </w:r>
          </w:p>
        </w:tc>
        <w:tc>
          <w:tcPr>
            <w:tcW w:w="2268" w:type="dxa"/>
            <w:shd w:val="clear" w:color="auto" w:fill="auto"/>
          </w:tcPr>
          <w:p w:rsidR="002117EC" w:rsidRPr="004E4469" w:rsidRDefault="004E4469" w:rsidP="00641E69">
            <w:pPr>
              <w:spacing w:before="60"/>
              <w:jc w:val="both"/>
              <w:rPr>
                <w:rFonts w:ascii="Times New Roman" w:hAnsi="Times New Roman"/>
                <w:szCs w:val="28"/>
              </w:rPr>
            </w:pPr>
            <w:r w:rsidRPr="004E4469">
              <w:rPr>
                <w:rFonts w:ascii="Times New Roman" w:hAnsi="Times New Roman"/>
                <w:szCs w:val="28"/>
              </w:rPr>
              <w:t>Tập huấn đại trà</w:t>
            </w:r>
          </w:p>
        </w:tc>
        <w:tc>
          <w:tcPr>
            <w:tcW w:w="1559" w:type="dxa"/>
            <w:shd w:val="clear" w:color="auto" w:fill="auto"/>
          </w:tcPr>
          <w:p w:rsidR="002117EC" w:rsidRDefault="004E4469" w:rsidP="00641E69">
            <w:pPr>
              <w:spacing w:before="60"/>
              <w:ind w:firstLine="567"/>
              <w:jc w:val="center"/>
              <w:rPr>
                <w:rFonts w:ascii="Times New Roman" w:hAnsi="Times New Roman"/>
                <w:szCs w:val="28"/>
              </w:rPr>
            </w:pPr>
            <w:r>
              <w:rPr>
                <w:rFonts w:ascii="Times New Roman" w:hAnsi="Times New Roman"/>
                <w:szCs w:val="28"/>
              </w:rPr>
              <w:t>25</w:t>
            </w:r>
          </w:p>
        </w:tc>
        <w:tc>
          <w:tcPr>
            <w:tcW w:w="1843" w:type="dxa"/>
            <w:shd w:val="clear" w:color="auto" w:fill="auto"/>
          </w:tcPr>
          <w:p w:rsidR="002117EC" w:rsidRDefault="007326C0" w:rsidP="00641E69">
            <w:pPr>
              <w:spacing w:before="60"/>
              <w:ind w:firstLine="567"/>
              <w:jc w:val="center"/>
              <w:rPr>
                <w:rFonts w:ascii="Times New Roman" w:hAnsi="Times New Roman"/>
                <w:szCs w:val="28"/>
              </w:rPr>
            </w:pPr>
            <w:r>
              <w:rPr>
                <w:rFonts w:ascii="Times New Roman" w:hAnsi="Times New Roman"/>
                <w:szCs w:val="28"/>
              </w:rPr>
              <w:t>25</w:t>
            </w:r>
          </w:p>
        </w:tc>
        <w:tc>
          <w:tcPr>
            <w:tcW w:w="1701" w:type="dxa"/>
            <w:shd w:val="clear" w:color="auto" w:fill="auto"/>
          </w:tcPr>
          <w:p w:rsidR="002117EC" w:rsidRDefault="004E4469" w:rsidP="00641E69">
            <w:pPr>
              <w:spacing w:before="60"/>
              <w:ind w:firstLine="567"/>
              <w:jc w:val="center"/>
              <w:rPr>
                <w:rFonts w:ascii="Times New Roman" w:hAnsi="Times New Roman"/>
                <w:szCs w:val="28"/>
              </w:rPr>
            </w:pPr>
            <w:r>
              <w:rPr>
                <w:rFonts w:ascii="Times New Roman" w:hAnsi="Times New Roman"/>
                <w:szCs w:val="28"/>
              </w:rPr>
              <w:t>0</w:t>
            </w:r>
          </w:p>
        </w:tc>
        <w:tc>
          <w:tcPr>
            <w:tcW w:w="1698" w:type="dxa"/>
            <w:shd w:val="clear" w:color="auto" w:fill="auto"/>
          </w:tcPr>
          <w:p w:rsidR="002117EC" w:rsidRDefault="004E4469" w:rsidP="00641E69">
            <w:pPr>
              <w:spacing w:before="60"/>
              <w:ind w:firstLine="567"/>
              <w:jc w:val="center"/>
              <w:rPr>
                <w:rFonts w:ascii="Times New Roman" w:hAnsi="Times New Roman"/>
                <w:szCs w:val="28"/>
              </w:rPr>
            </w:pPr>
            <w:r>
              <w:rPr>
                <w:rFonts w:ascii="Times New Roman" w:hAnsi="Times New Roman"/>
                <w:szCs w:val="28"/>
              </w:rPr>
              <w:t>25</w:t>
            </w:r>
          </w:p>
        </w:tc>
      </w:tr>
      <w:tr w:rsidR="002117EC" w:rsidTr="004E4469">
        <w:tc>
          <w:tcPr>
            <w:tcW w:w="534" w:type="dxa"/>
            <w:shd w:val="clear" w:color="auto" w:fill="auto"/>
          </w:tcPr>
          <w:p w:rsidR="002117EC" w:rsidRDefault="002117EC" w:rsidP="00641E69">
            <w:pPr>
              <w:spacing w:before="60"/>
              <w:ind w:firstLine="567"/>
              <w:jc w:val="both"/>
              <w:rPr>
                <w:rFonts w:ascii="Times New Roman" w:hAnsi="Times New Roman"/>
                <w:szCs w:val="28"/>
              </w:rPr>
            </w:pPr>
          </w:p>
        </w:tc>
        <w:tc>
          <w:tcPr>
            <w:tcW w:w="2268" w:type="dxa"/>
            <w:shd w:val="clear" w:color="auto" w:fill="auto"/>
          </w:tcPr>
          <w:p w:rsidR="002117EC" w:rsidRPr="007C0580" w:rsidRDefault="007C0580" w:rsidP="00641E69">
            <w:pPr>
              <w:spacing w:before="60"/>
              <w:jc w:val="both"/>
              <w:rPr>
                <w:rFonts w:ascii="Times New Roman" w:hAnsi="Times New Roman"/>
                <w:szCs w:val="28"/>
              </w:rPr>
            </w:pPr>
            <w:r w:rsidRPr="007C0580">
              <w:rPr>
                <w:rFonts w:ascii="Times New Roman" w:hAnsi="Times New Roman"/>
                <w:szCs w:val="28"/>
              </w:rPr>
              <w:t>Tập huấn đánh giá học sinh theo TT27/2020</w:t>
            </w:r>
          </w:p>
        </w:tc>
        <w:tc>
          <w:tcPr>
            <w:tcW w:w="1559" w:type="dxa"/>
            <w:shd w:val="clear" w:color="auto" w:fill="auto"/>
          </w:tcPr>
          <w:p w:rsidR="007C0580" w:rsidRDefault="007C0580" w:rsidP="00641E69">
            <w:pPr>
              <w:spacing w:before="60"/>
              <w:ind w:firstLine="567"/>
              <w:jc w:val="center"/>
              <w:rPr>
                <w:rFonts w:ascii="Times New Roman" w:hAnsi="Times New Roman"/>
                <w:szCs w:val="28"/>
              </w:rPr>
            </w:pPr>
          </w:p>
          <w:p w:rsidR="002117EC" w:rsidRDefault="007C0580" w:rsidP="00641E69">
            <w:pPr>
              <w:spacing w:before="60"/>
              <w:ind w:firstLine="567"/>
              <w:jc w:val="center"/>
              <w:rPr>
                <w:rFonts w:ascii="Times New Roman" w:hAnsi="Times New Roman"/>
                <w:szCs w:val="28"/>
              </w:rPr>
            </w:pPr>
            <w:r>
              <w:rPr>
                <w:rFonts w:ascii="Times New Roman" w:hAnsi="Times New Roman"/>
                <w:szCs w:val="28"/>
              </w:rPr>
              <w:t>25</w:t>
            </w:r>
          </w:p>
        </w:tc>
        <w:tc>
          <w:tcPr>
            <w:tcW w:w="1843" w:type="dxa"/>
            <w:shd w:val="clear" w:color="auto" w:fill="auto"/>
          </w:tcPr>
          <w:p w:rsidR="002117EC" w:rsidRDefault="002117EC" w:rsidP="00641E69">
            <w:pPr>
              <w:spacing w:before="60"/>
              <w:ind w:firstLine="567"/>
              <w:jc w:val="both"/>
              <w:rPr>
                <w:rFonts w:ascii="Times New Roman" w:hAnsi="Times New Roman"/>
                <w:szCs w:val="28"/>
              </w:rPr>
            </w:pPr>
          </w:p>
        </w:tc>
        <w:tc>
          <w:tcPr>
            <w:tcW w:w="1701" w:type="dxa"/>
            <w:shd w:val="clear" w:color="auto" w:fill="auto"/>
          </w:tcPr>
          <w:p w:rsidR="002117EC" w:rsidRDefault="002117EC" w:rsidP="00641E69">
            <w:pPr>
              <w:spacing w:before="60"/>
              <w:ind w:firstLine="567"/>
              <w:jc w:val="both"/>
              <w:rPr>
                <w:rFonts w:ascii="Times New Roman" w:hAnsi="Times New Roman"/>
                <w:szCs w:val="28"/>
              </w:rPr>
            </w:pPr>
          </w:p>
        </w:tc>
        <w:tc>
          <w:tcPr>
            <w:tcW w:w="1698" w:type="dxa"/>
            <w:shd w:val="clear" w:color="auto" w:fill="auto"/>
          </w:tcPr>
          <w:p w:rsidR="002117EC" w:rsidRDefault="002117EC" w:rsidP="00641E69">
            <w:pPr>
              <w:spacing w:before="60"/>
              <w:ind w:firstLine="567"/>
              <w:jc w:val="both"/>
              <w:rPr>
                <w:rFonts w:ascii="Times New Roman" w:hAnsi="Times New Roman"/>
                <w:szCs w:val="28"/>
              </w:rPr>
            </w:pPr>
          </w:p>
        </w:tc>
      </w:tr>
    </w:tbl>
    <w:p w:rsidR="007326C0" w:rsidRDefault="00A33CB4" w:rsidP="00641E69">
      <w:pPr>
        <w:spacing w:before="60"/>
        <w:ind w:firstLine="567"/>
        <w:jc w:val="both"/>
        <w:rPr>
          <w:rFonts w:ascii="Times New Roman" w:hAnsi="Times New Roman"/>
          <w:bCs/>
          <w:szCs w:val="28"/>
        </w:rPr>
      </w:pPr>
      <w:r>
        <w:rPr>
          <w:rFonts w:ascii="Times New Roman" w:hAnsi="Times New Roman"/>
          <w:bCs/>
          <w:szCs w:val="28"/>
        </w:rPr>
        <w:t xml:space="preserve">Đánh giá: </w:t>
      </w:r>
    </w:p>
    <w:p w:rsidR="007326C0" w:rsidRPr="007326C0" w:rsidRDefault="007326C0" w:rsidP="00641E69">
      <w:pPr>
        <w:spacing w:before="60"/>
        <w:ind w:firstLine="567"/>
        <w:jc w:val="both"/>
        <w:rPr>
          <w:rFonts w:ascii="Times New Roman" w:hAnsi="Times New Roman"/>
          <w:szCs w:val="28"/>
        </w:rPr>
      </w:pPr>
      <w:r w:rsidRPr="007326C0">
        <w:rPr>
          <w:rFonts w:ascii="Times New Roman" w:hAnsi="Times New Roman"/>
          <w:szCs w:val="28"/>
        </w:rPr>
        <w:t>Qua 1 năm học triển khai thực hiện cho thấy việc thực hiện CTGDPT2018 bước đầu đạt hiệu quả nhất định từ nhận thức của đội ngũ nhà giáo đến chất lượng học tập của học sinh, sự quan tâm đồng hành của PHHS đã góp phần cho việc thực hiện CTGDPT2018 đạt hiệu quả.</w:t>
      </w:r>
    </w:p>
    <w:p w:rsidR="002117EC" w:rsidRDefault="00A33CB4" w:rsidP="00641E69">
      <w:pPr>
        <w:spacing w:before="60"/>
        <w:ind w:firstLine="567"/>
        <w:jc w:val="both"/>
        <w:rPr>
          <w:rFonts w:ascii="Times New Roman" w:hAnsi="Times New Roman"/>
          <w:b/>
          <w:szCs w:val="28"/>
        </w:rPr>
      </w:pPr>
      <w:r>
        <w:rPr>
          <w:rFonts w:ascii="Times New Roman" w:hAnsi="Times New Roman"/>
          <w:b/>
          <w:szCs w:val="28"/>
          <w:lang w:val="vi-VN"/>
        </w:rPr>
        <w:t xml:space="preserve">5. </w:t>
      </w:r>
      <w:r>
        <w:rPr>
          <w:rFonts w:ascii="Times New Roman" w:hAnsi="Times New Roman"/>
          <w:b/>
          <w:szCs w:val="28"/>
        </w:rPr>
        <w:t xml:space="preserve">Cơ sở vật chất, </w:t>
      </w:r>
      <w:r>
        <w:rPr>
          <w:rFonts w:ascii="Times New Roman" w:hAnsi="Times New Roman"/>
          <w:b/>
          <w:szCs w:val="28"/>
          <w:lang w:val="vi-VN"/>
        </w:rPr>
        <w:t>sách</w:t>
      </w:r>
      <w:r>
        <w:rPr>
          <w:rFonts w:ascii="Times New Roman" w:hAnsi="Times New Roman"/>
          <w:b/>
          <w:szCs w:val="28"/>
        </w:rPr>
        <w:t>,</w:t>
      </w:r>
      <w:r>
        <w:rPr>
          <w:rFonts w:ascii="Times New Roman" w:hAnsi="Times New Roman"/>
          <w:b/>
          <w:szCs w:val="28"/>
          <w:lang w:val="vi-VN"/>
        </w:rPr>
        <w:t xml:space="preserve"> thiết bị dạy học</w:t>
      </w:r>
      <w:r>
        <w:rPr>
          <w:rFonts w:ascii="Times New Roman" w:hAnsi="Times New Roman"/>
          <w:b/>
          <w:szCs w:val="28"/>
        </w:rPr>
        <w:t>: Phòng học, bàn, ghế…, thiết bị được cấp mới, thừa, thiếu…?</w:t>
      </w:r>
    </w:p>
    <w:p w:rsidR="007326C0" w:rsidRPr="007326C0" w:rsidRDefault="00300136" w:rsidP="00641E69">
      <w:pPr>
        <w:spacing w:before="60"/>
        <w:ind w:firstLine="567"/>
        <w:jc w:val="both"/>
        <w:rPr>
          <w:rFonts w:ascii="Times New Roman" w:hAnsi="Times New Roman"/>
          <w:szCs w:val="28"/>
        </w:rPr>
      </w:pPr>
      <w:r>
        <w:rPr>
          <w:rFonts w:ascii="Times New Roman" w:hAnsi="Times New Roman"/>
          <w:szCs w:val="28"/>
        </w:rPr>
        <w:t xml:space="preserve">- </w:t>
      </w:r>
      <w:r w:rsidR="007326C0" w:rsidRPr="007326C0">
        <w:rPr>
          <w:rFonts w:ascii="Times New Roman" w:hAnsi="Times New Roman"/>
          <w:szCs w:val="28"/>
        </w:rPr>
        <w:t>Trường có đầy đủ các phòng chức năng như phòng Tin học (2 phòng</w:t>
      </w:r>
      <w:r w:rsidR="007326C0">
        <w:rPr>
          <w:rFonts w:ascii="Times New Roman" w:hAnsi="Times New Roman"/>
          <w:szCs w:val="28"/>
        </w:rPr>
        <w:t xml:space="preserve"> với 54 máy tính</w:t>
      </w:r>
      <w:r w:rsidR="007326C0" w:rsidRPr="007326C0">
        <w:rPr>
          <w:rFonts w:ascii="Times New Roman" w:hAnsi="Times New Roman"/>
          <w:szCs w:val="28"/>
        </w:rPr>
        <w:t>); phòng ngoại ngữ (2 phòng); phòng Nghệ thuật, nhà đa năng</w:t>
      </w:r>
      <w:r w:rsidR="007326C0">
        <w:rPr>
          <w:rFonts w:ascii="Times New Roman" w:hAnsi="Times New Roman"/>
          <w:szCs w:val="28"/>
        </w:rPr>
        <w:t xml:space="preserve">. Các phòng Tin học, Ngoại ngữ được trang bị các thiết bị công nghệ hiện đại như </w:t>
      </w:r>
      <w:r>
        <w:rPr>
          <w:rFonts w:ascii="Times New Roman" w:hAnsi="Times New Roman"/>
          <w:szCs w:val="28"/>
        </w:rPr>
        <w:t>Ti vi</w:t>
      </w:r>
      <w:r w:rsidR="007326C0">
        <w:rPr>
          <w:rFonts w:ascii="Times New Roman" w:hAnsi="Times New Roman"/>
          <w:szCs w:val="28"/>
        </w:rPr>
        <w:t xml:space="preserve"> thông minh, bảng tương tác. Hằng năm, trường tổ chức kiểm tra, bảo trì, nâng cấp các trang thiết bị như máy tính</w:t>
      </w:r>
    </w:p>
    <w:p w:rsidR="00300136" w:rsidRDefault="00300136" w:rsidP="00641E69">
      <w:pPr>
        <w:spacing w:before="60"/>
        <w:ind w:firstLine="567"/>
        <w:jc w:val="both"/>
        <w:rPr>
          <w:rFonts w:ascii="Times New Roman" w:hAnsi="Times New Roman"/>
          <w:szCs w:val="28"/>
        </w:rPr>
      </w:pPr>
      <w:r>
        <w:rPr>
          <w:rFonts w:ascii="Times New Roman" w:hAnsi="Times New Roman"/>
          <w:szCs w:val="28"/>
        </w:rPr>
        <w:t xml:space="preserve">- </w:t>
      </w:r>
      <w:r w:rsidR="007326C0" w:rsidRPr="007326C0">
        <w:rPr>
          <w:rFonts w:ascii="Times New Roman" w:hAnsi="Times New Roman"/>
          <w:szCs w:val="28"/>
        </w:rPr>
        <w:t>Giáo viên sử dụng tốt ĐDDH hiện có. Thư viện có đầy đủ sách giáo khoa, sách tham khảo và đồ dùng dạy học phục vụ tốt cho giáo viên.</w:t>
      </w:r>
    </w:p>
    <w:p w:rsidR="007326C0" w:rsidRPr="007326C0" w:rsidRDefault="007326C0" w:rsidP="00641E69">
      <w:pPr>
        <w:spacing w:before="60"/>
        <w:ind w:firstLine="567"/>
        <w:jc w:val="both"/>
        <w:rPr>
          <w:rFonts w:ascii="Times New Roman" w:hAnsi="Times New Roman"/>
          <w:szCs w:val="28"/>
        </w:rPr>
      </w:pPr>
      <w:r w:rsidRPr="007326C0">
        <w:rPr>
          <w:rFonts w:ascii="Times New Roman" w:hAnsi="Times New Roman"/>
          <w:szCs w:val="28"/>
        </w:rPr>
        <w:t>- Mặt hạn chế trong công tác thư viện và thiết bị phụ trách thư viện hầu hết là kiêm nhiệm nên hoạt động thư viện và thiết bị đạt hiệu quả chưa cao.</w:t>
      </w:r>
    </w:p>
    <w:p w:rsidR="002117EC" w:rsidRDefault="00A33CB4" w:rsidP="00641E69">
      <w:pPr>
        <w:spacing w:before="60"/>
        <w:ind w:firstLine="567"/>
        <w:jc w:val="both"/>
        <w:rPr>
          <w:rFonts w:ascii="Times New Roman" w:hAnsi="Times New Roman"/>
          <w:b/>
          <w:bCs/>
          <w:i/>
          <w:szCs w:val="28"/>
        </w:rPr>
      </w:pPr>
      <w:r>
        <w:rPr>
          <w:rFonts w:ascii="Times New Roman" w:hAnsi="Times New Roman"/>
          <w:b/>
          <w:bCs/>
          <w:szCs w:val="28"/>
          <w:lang w:val="vi-VN"/>
        </w:rPr>
        <w:t xml:space="preserve">6. </w:t>
      </w:r>
      <w:r>
        <w:rPr>
          <w:rFonts w:ascii="Times New Roman" w:hAnsi="Times New Roman"/>
          <w:b/>
          <w:bCs/>
          <w:szCs w:val="28"/>
        </w:rPr>
        <w:t>Công tác p</w:t>
      </w:r>
      <w:r>
        <w:rPr>
          <w:rFonts w:ascii="Times New Roman" w:hAnsi="Times New Roman"/>
          <w:b/>
          <w:bCs/>
          <w:szCs w:val="28"/>
          <w:lang w:val="vi-VN"/>
        </w:rPr>
        <w:t xml:space="preserve">hổ cập giáo dục </w:t>
      </w:r>
      <w:r>
        <w:rPr>
          <w:rFonts w:ascii="Times New Roman" w:hAnsi="Times New Roman"/>
          <w:b/>
          <w:bCs/>
          <w:szCs w:val="28"/>
        </w:rPr>
        <w:t>t</w:t>
      </w:r>
      <w:r>
        <w:rPr>
          <w:rFonts w:ascii="Times New Roman" w:hAnsi="Times New Roman"/>
          <w:b/>
          <w:bCs/>
          <w:szCs w:val="28"/>
          <w:lang w:val="vi-VN"/>
        </w:rPr>
        <w:t>iểu học và xây dựng trường chuẩn Quốc</w:t>
      </w:r>
      <w:r>
        <w:rPr>
          <w:rFonts w:ascii="Times New Roman" w:hAnsi="Times New Roman"/>
          <w:b/>
          <w:bCs/>
          <w:szCs w:val="28"/>
          <w:lang w:val="vi-VN"/>
        </w:rPr>
        <w:t xml:space="preserve"> gia gắn với </w:t>
      </w:r>
      <w:r>
        <w:rPr>
          <w:rFonts w:ascii="Times New Roman" w:hAnsi="Times New Roman"/>
          <w:b/>
          <w:bCs/>
          <w:szCs w:val="28"/>
        </w:rPr>
        <w:t>Mô hình</w:t>
      </w:r>
      <w:r>
        <w:rPr>
          <w:rFonts w:ascii="Times New Roman" w:hAnsi="Times New Roman"/>
          <w:b/>
          <w:bCs/>
          <w:szCs w:val="28"/>
          <w:lang w:val="vi-VN"/>
        </w:rPr>
        <w:t xml:space="preserve"> “</w:t>
      </w:r>
      <w:r>
        <w:rPr>
          <w:rFonts w:ascii="Times New Roman" w:hAnsi="Times New Roman"/>
          <w:b/>
          <w:bCs/>
          <w:szCs w:val="28"/>
        </w:rPr>
        <w:t>Xanh, sạch, đẹp, an toàn</w:t>
      </w:r>
      <w:r>
        <w:rPr>
          <w:rFonts w:ascii="Times New Roman" w:hAnsi="Times New Roman"/>
          <w:b/>
          <w:bCs/>
          <w:szCs w:val="28"/>
          <w:lang w:val="vi-VN"/>
        </w:rPr>
        <w:t>”</w:t>
      </w:r>
      <w:r>
        <w:rPr>
          <w:rFonts w:ascii="Times New Roman" w:hAnsi="Times New Roman"/>
          <w:b/>
          <w:bCs/>
          <w:szCs w:val="28"/>
        </w:rPr>
        <w:t xml:space="preserve"> và “</w:t>
      </w:r>
      <w:r>
        <w:rPr>
          <w:rFonts w:ascii="Times New Roman" w:hAnsi="Times New Roman"/>
          <w:b/>
          <w:bCs/>
          <w:i/>
          <w:szCs w:val="28"/>
        </w:rPr>
        <w:t>Giáo dục đạo đức, giáo dục kỹ năng sống cho học sinh tiểu học</w:t>
      </w:r>
    </w:p>
    <w:p w:rsidR="002117EC" w:rsidRDefault="00A33CB4" w:rsidP="00641E69">
      <w:pPr>
        <w:spacing w:before="60"/>
        <w:ind w:firstLine="567"/>
        <w:jc w:val="both"/>
        <w:rPr>
          <w:rFonts w:ascii="Times New Roman" w:hAnsi="Times New Roman"/>
          <w:bCs/>
          <w:szCs w:val="28"/>
        </w:rPr>
      </w:pPr>
      <w:r>
        <w:rPr>
          <w:rFonts w:ascii="Times New Roman" w:hAnsi="Times New Roman"/>
          <w:bCs/>
          <w:szCs w:val="28"/>
        </w:rPr>
        <w:t>6.1.</w:t>
      </w:r>
      <w:r>
        <w:rPr>
          <w:rFonts w:ascii="Times New Roman" w:hAnsi="Times New Roman"/>
          <w:bCs/>
          <w:i/>
          <w:szCs w:val="28"/>
        </w:rPr>
        <w:t xml:space="preserve"> </w:t>
      </w:r>
      <w:r>
        <w:rPr>
          <w:rFonts w:ascii="Times New Roman" w:hAnsi="Times New Roman"/>
          <w:bCs/>
          <w:szCs w:val="28"/>
        </w:rPr>
        <w:t>Công tác phổ cập GDTH:</w:t>
      </w:r>
    </w:p>
    <w:p w:rsidR="00F64E45" w:rsidRPr="00F64E45" w:rsidRDefault="00F64E45" w:rsidP="00641E69">
      <w:pPr>
        <w:spacing w:before="60"/>
        <w:ind w:firstLine="567"/>
        <w:jc w:val="both"/>
        <w:rPr>
          <w:rFonts w:ascii="Times New Roman" w:hAnsi="Times New Roman"/>
          <w:bCs/>
          <w:i/>
          <w:szCs w:val="28"/>
        </w:rPr>
      </w:pPr>
      <w:r w:rsidRPr="00F64E45">
        <w:rPr>
          <w:rFonts w:ascii="Times New Roman" w:hAnsi="Times New Roman"/>
          <w:shd w:val="clear" w:color="auto" w:fill="FFFFFF"/>
        </w:rPr>
        <w:t>Trong năm học đã thực hiện tốt cuộc vận động “Ngày toàn dân đưa trẻ em đến trường”, huy động tối đa trẻ trong độ tuổi ra học các lớp ở Tiểu học. Không có trẻ thất học trong độ tuổi phổ cập.</w:t>
      </w:r>
      <w:r>
        <w:rPr>
          <w:rFonts w:ascii="Times New Roman" w:hAnsi="Times New Roman"/>
          <w:shd w:val="clear" w:color="auto" w:fill="FFFFFF"/>
        </w:rPr>
        <w:t xml:space="preserve"> Cụ thể như:</w:t>
      </w:r>
    </w:p>
    <w:p w:rsidR="002117EC" w:rsidRDefault="00A33CB4" w:rsidP="00641E69">
      <w:pPr>
        <w:spacing w:before="60"/>
        <w:ind w:firstLine="567"/>
        <w:jc w:val="both"/>
        <w:rPr>
          <w:rFonts w:ascii="Times New Roman" w:hAnsi="Times New Roman"/>
          <w:bCs/>
          <w:szCs w:val="28"/>
        </w:rPr>
      </w:pPr>
      <w:r>
        <w:rPr>
          <w:rFonts w:ascii="Times New Roman" w:hAnsi="Times New Roman"/>
          <w:bCs/>
          <w:szCs w:val="28"/>
        </w:rPr>
        <w:t>- Huy động trẻ</w:t>
      </w:r>
      <w:r w:rsidR="00300136">
        <w:rPr>
          <w:rFonts w:ascii="Times New Roman" w:hAnsi="Times New Roman"/>
          <w:bCs/>
          <w:szCs w:val="28"/>
        </w:rPr>
        <w:t xml:space="preserve"> 6 tuổi vào lớp 1: số lượng: 125/125</w:t>
      </w:r>
      <w:r>
        <w:rPr>
          <w:rFonts w:ascii="Times New Roman" w:hAnsi="Times New Roman"/>
          <w:bCs/>
          <w:szCs w:val="28"/>
        </w:rPr>
        <w:t>, t</w:t>
      </w:r>
      <w:r w:rsidR="00300136">
        <w:rPr>
          <w:rFonts w:ascii="Times New Roman" w:hAnsi="Times New Roman"/>
          <w:bCs/>
          <w:szCs w:val="28"/>
        </w:rPr>
        <w:t>ỉ lệ: 100%</w:t>
      </w:r>
    </w:p>
    <w:p w:rsidR="002117EC" w:rsidRDefault="00A33CB4" w:rsidP="00641E69">
      <w:pPr>
        <w:spacing w:before="60"/>
        <w:ind w:firstLine="567"/>
        <w:jc w:val="both"/>
        <w:rPr>
          <w:rFonts w:ascii="Times New Roman" w:hAnsi="Times New Roman"/>
          <w:bCs/>
          <w:szCs w:val="28"/>
        </w:rPr>
      </w:pPr>
      <w:r>
        <w:rPr>
          <w:rFonts w:ascii="Times New Roman" w:hAnsi="Times New Roman"/>
          <w:bCs/>
          <w:szCs w:val="28"/>
        </w:rPr>
        <w:t>- Trẻ 11 tuổi hoàn thành chư</w:t>
      </w:r>
      <w:r w:rsidR="00300136">
        <w:rPr>
          <w:rFonts w:ascii="Times New Roman" w:hAnsi="Times New Roman"/>
          <w:bCs/>
          <w:szCs w:val="28"/>
        </w:rPr>
        <w:t xml:space="preserve">ơng trình tiểu học: Số lượng </w:t>
      </w:r>
      <w:r w:rsidR="00BE1169">
        <w:rPr>
          <w:rFonts w:ascii="Times New Roman" w:hAnsi="Times New Roman"/>
          <w:bCs/>
          <w:szCs w:val="28"/>
        </w:rPr>
        <w:t>111</w:t>
      </w:r>
      <w:r w:rsidR="00300136">
        <w:rPr>
          <w:rFonts w:ascii="Times New Roman" w:hAnsi="Times New Roman"/>
          <w:bCs/>
          <w:szCs w:val="28"/>
        </w:rPr>
        <w:t>/114</w:t>
      </w:r>
      <w:r w:rsidR="00BE1169">
        <w:rPr>
          <w:rFonts w:ascii="Times New Roman" w:hAnsi="Times New Roman"/>
          <w:bCs/>
          <w:szCs w:val="28"/>
        </w:rPr>
        <w:t>, tỉ lệ 97%</w:t>
      </w:r>
    </w:p>
    <w:p w:rsidR="002117EC" w:rsidRDefault="00A33CB4" w:rsidP="00641E69">
      <w:pPr>
        <w:spacing w:before="60"/>
        <w:ind w:firstLine="567"/>
        <w:jc w:val="both"/>
        <w:rPr>
          <w:rFonts w:ascii="Times New Roman" w:hAnsi="Times New Roman"/>
          <w:bCs/>
          <w:szCs w:val="28"/>
        </w:rPr>
      </w:pPr>
      <w:r>
        <w:rPr>
          <w:rFonts w:ascii="Times New Roman" w:hAnsi="Times New Roman"/>
          <w:bCs/>
          <w:szCs w:val="28"/>
        </w:rPr>
        <w:t>- Trẻ 14 tuổi hoàn thành c</w:t>
      </w:r>
      <w:r w:rsidR="00300136">
        <w:rPr>
          <w:rFonts w:ascii="Times New Roman" w:hAnsi="Times New Roman"/>
          <w:bCs/>
          <w:szCs w:val="28"/>
        </w:rPr>
        <w:t>hương trình tiểu học: Số lượng 114/114, tỉ lệ 100/100</w:t>
      </w:r>
    </w:p>
    <w:p w:rsidR="002117EC" w:rsidRDefault="00A33CB4" w:rsidP="00641E69">
      <w:pPr>
        <w:spacing w:before="60"/>
        <w:ind w:firstLine="567"/>
        <w:jc w:val="both"/>
        <w:rPr>
          <w:rFonts w:ascii="Times New Roman" w:hAnsi="Times New Roman"/>
          <w:bCs/>
          <w:szCs w:val="28"/>
        </w:rPr>
      </w:pPr>
      <w:r>
        <w:rPr>
          <w:rFonts w:ascii="Times New Roman" w:hAnsi="Times New Roman"/>
          <w:bCs/>
          <w:szCs w:val="28"/>
        </w:rPr>
        <w:t xml:space="preserve">- Học sinh học đúng độ tuổi </w:t>
      </w:r>
      <w:r w:rsidR="00BE1169">
        <w:rPr>
          <w:rFonts w:ascii="Times New Roman" w:hAnsi="Times New Roman"/>
          <w:bCs/>
          <w:szCs w:val="28"/>
        </w:rPr>
        <w:t>từ 6-10 vào trường tiểu học: 652/679, tỉ lệ: 96,02%</w:t>
      </w:r>
    </w:p>
    <w:p w:rsidR="00F64E45" w:rsidRDefault="00BE1169" w:rsidP="00641E69">
      <w:pPr>
        <w:spacing w:before="60"/>
        <w:ind w:firstLine="567"/>
        <w:jc w:val="both"/>
        <w:rPr>
          <w:rFonts w:ascii="Times New Roman" w:hAnsi="Times New Roman"/>
          <w:bCs/>
          <w:szCs w:val="28"/>
        </w:rPr>
      </w:pPr>
      <w:r>
        <w:rPr>
          <w:rFonts w:ascii="Times New Roman" w:hAnsi="Times New Roman"/>
          <w:szCs w:val="28"/>
        </w:rPr>
        <w:t>- Trong năm 2020</w:t>
      </w:r>
      <w:r>
        <w:rPr>
          <w:rFonts w:ascii="Times New Roman" w:hAnsi="Times New Roman"/>
          <w:szCs w:val="28"/>
        </w:rPr>
        <w:t xml:space="preserve"> xã Mỹ Lộc</w:t>
      </w:r>
      <w:r w:rsidRPr="009A5CA5">
        <w:rPr>
          <w:rFonts w:ascii="Times New Roman" w:hAnsi="Times New Roman"/>
          <w:szCs w:val="28"/>
        </w:rPr>
        <w:t xml:space="preserve"> được tỉnh công nhận chuẩn PCGDTH mức độ 3. Nhà trường thực hiện </w:t>
      </w:r>
      <w:r>
        <w:rPr>
          <w:rFonts w:ascii="Times New Roman" w:hAnsi="Times New Roman"/>
          <w:szCs w:val="28"/>
        </w:rPr>
        <w:t>100</w:t>
      </w:r>
      <w:r w:rsidRPr="009A5CA5">
        <w:rPr>
          <w:rFonts w:ascii="Times New Roman" w:hAnsi="Times New Roman"/>
          <w:szCs w:val="28"/>
        </w:rPr>
        <w:t xml:space="preserve">% học sinh </w:t>
      </w:r>
      <w:r>
        <w:rPr>
          <w:rFonts w:ascii="Times New Roman" w:hAnsi="Times New Roman"/>
          <w:szCs w:val="28"/>
        </w:rPr>
        <w:t xml:space="preserve">dạy học 2 buổi ngày </w:t>
      </w:r>
      <w:r w:rsidRPr="009A5CA5">
        <w:rPr>
          <w:rFonts w:ascii="Times New Roman" w:hAnsi="Times New Roman"/>
          <w:szCs w:val="28"/>
        </w:rPr>
        <w:t>với đầy đủ phòng chức năng đáp ứng yêu cầu chuẩn PCGDTH mức độ 3.</w:t>
      </w:r>
    </w:p>
    <w:p w:rsidR="002117EC" w:rsidRDefault="00A33CB4" w:rsidP="00641E69">
      <w:pPr>
        <w:spacing w:before="60"/>
        <w:ind w:firstLine="567"/>
        <w:jc w:val="both"/>
        <w:rPr>
          <w:rFonts w:ascii="Times New Roman" w:hAnsi="Times New Roman"/>
          <w:bCs/>
          <w:szCs w:val="28"/>
        </w:rPr>
      </w:pPr>
      <w:r>
        <w:rPr>
          <w:rFonts w:ascii="Times New Roman" w:hAnsi="Times New Roman"/>
          <w:bCs/>
          <w:szCs w:val="28"/>
        </w:rPr>
        <w:t>6.2.</w:t>
      </w:r>
      <w:r>
        <w:rPr>
          <w:rFonts w:ascii="Times New Roman" w:hAnsi="Times New Roman"/>
          <w:bCs/>
          <w:i/>
          <w:szCs w:val="28"/>
        </w:rPr>
        <w:t xml:space="preserve"> </w:t>
      </w:r>
      <w:r>
        <w:rPr>
          <w:rFonts w:ascii="Times New Roman" w:hAnsi="Times New Roman"/>
          <w:bCs/>
          <w:szCs w:val="28"/>
        </w:rPr>
        <w:t>Công tác kiểm định chất lượng giáo dục;</w:t>
      </w:r>
      <w:r>
        <w:rPr>
          <w:rFonts w:ascii="Times New Roman" w:hAnsi="Times New Roman"/>
          <w:bCs/>
          <w:i/>
          <w:szCs w:val="28"/>
        </w:rPr>
        <w:t xml:space="preserve"> </w:t>
      </w:r>
      <w:r>
        <w:rPr>
          <w:rFonts w:ascii="Times New Roman" w:hAnsi="Times New Roman"/>
          <w:bCs/>
          <w:szCs w:val="28"/>
          <w:lang w:val="vi-VN"/>
        </w:rPr>
        <w:t>xây dựng trường tiểu học đạt chuẩn Quốc gia</w:t>
      </w:r>
      <w:r>
        <w:rPr>
          <w:rFonts w:ascii="Times New Roman" w:hAnsi="Times New Roman"/>
          <w:bCs/>
          <w:szCs w:val="28"/>
        </w:rPr>
        <w:t>:</w:t>
      </w:r>
    </w:p>
    <w:p w:rsidR="00400819" w:rsidRPr="006D0FB0" w:rsidRDefault="006D0FB0" w:rsidP="00641E69">
      <w:pPr>
        <w:autoSpaceDE w:val="0"/>
        <w:autoSpaceDN w:val="0"/>
        <w:adjustRightInd w:val="0"/>
        <w:spacing w:before="60"/>
        <w:ind w:firstLine="567"/>
        <w:jc w:val="both"/>
        <w:rPr>
          <w:rFonts w:ascii="Times New Roman" w:hAnsi="Times New Roman"/>
          <w:bCs/>
          <w:szCs w:val="28"/>
        </w:rPr>
      </w:pPr>
      <w:r w:rsidRPr="006D0FB0">
        <w:rPr>
          <w:rFonts w:ascii="Times New Roman" w:hAnsi="Times New Roman"/>
          <w:shd w:val="clear" w:color="auto" w:fill="FFFFFF"/>
        </w:rPr>
        <w:t>Thường xuyên tham mưu các ngành, các cấp, các đoàn thể trong xã hội để đầu tư trang bị thêm cơ sở vật chất trang thiết bị dạy học. Đến thời điểm này nhà trường vẫn duy trì danh hiệu trường chuẩn Quốc gia mức độ I và đang tiếp tục phấn đấu để đạt chuẩn Quốc gia mức độ II.</w:t>
      </w:r>
    </w:p>
    <w:p w:rsidR="002117EC" w:rsidRDefault="00A33CB4" w:rsidP="00641E69">
      <w:pPr>
        <w:spacing w:before="60"/>
        <w:ind w:firstLine="567"/>
        <w:jc w:val="both"/>
        <w:rPr>
          <w:rFonts w:ascii="Times New Roman" w:hAnsi="Times New Roman"/>
          <w:b/>
          <w:bCs/>
          <w:szCs w:val="28"/>
        </w:rPr>
      </w:pPr>
      <w:r>
        <w:rPr>
          <w:rFonts w:ascii="Times New Roman" w:hAnsi="Times New Roman"/>
          <w:b/>
          <w:bCs/>
          <w:szCs w:val="28"/>
        </w:rPr>
        <w:lastRenderedPageBreak/>
        <w:t xml:space="preserve">7. Việc thực hiện mô hình giáo dục đạo đức, giáo dục kỹ năng sống: </w:t>
      </w:r>
    </w:p>
    <w:p w:rsidR="00400819" w:rsidRPr="009A5CA5" w:rsidRDefault="00400819" w:rsidP="00641E69">
      <w:pPr>
        <w:autoSpaceDE w:val="0"/>
        <w:autoSpaceDN w:val="0"/>
        <w:adjustRightInd w:val="0"/>
        <w:spacing w:before="60"/>
        <w:ind w:firstLine="567"/>
        <w:jc w:val="both"/>
        <w:rPr>
          <w:rFonts w:ascii="Times New Roman" w:hAnsi="Times New Roman"/>
          <w:bCs/>
          <w:szCs w:val="28"/>
        </w:rPr>
      </w:pPr>
      <w:r w:rsidRPr="009A5CA5">
        <w:rPr>
          <w:rFonts w:ascii="Times New Roman" w:hAnsi="Times New Roman"/>
          <w:bCs/>
          <w:szCs w:val="28"/>
        </w:rPr>
        <w:t>- Đã tổ chức triển khai ngay từ đầu năm học việc giáo dục đạo đức học sinh cũng như giáo dục kỹ năng sống. Tổ chức tập huấn và trang bị sách phục vụ kỹ năng sống.</w:t>
      </w:r>
    </w:p>
    <w:p w:rsidR="00400819" w:rsidRPr="009A5CA5" w:rsidRDefault="00400819" w:rsidP="00641E69">
      <w:pPr>
        <w:autoSpaceDE w:val="0"/>
        <w:autoSpaceDN w:val="0"/>
        <w:adjustRightInd w:val="0"/>
        <w:spacing w:before="60"/>
        <w:ind w:firstLine="567"/>
        <w:jc w:val="both"/>
        <w:rPr>
          <w:rFonts w:ascii="Times New Roman" w:hAnsi="Times New Roman"/>
          <w:bCs/>
          <w:szCs w:val="28"/>
        </w:rPr>
      </w:pPr>
      <w:r w:rsidRPr="009A5CA5">
        <w:rPr>
          <w:rFonts w:ascii="Times New Roman" w:hAnsi="Times New Roman"/>
          <w:bCs/>
          <w:szCs w:val="28"/>
        </w:rPr>
        <w:t>- Số lớp, số học sinh được giáo dục đạo đức, giáo dục kỹ năng sống</w:t>
      </w:r>
      <w:r>
        <w:rPr>
          <w:rFonts w:ascii="Times New Roman" w:hAnsi="Times New Roman"/>
          <w:bCs/>
          <w:szCs w:val="28"/>
        </w:rPr>
        <w:t xml:space="preserve"> 20/20</w:t>
      </w:r>
      <w:r w:rsidRPr="009A5CA5">
        <w:rPr>
          <w:rFonts w:ascii="Times New Roman" w:hAnsi="Times New Roman"/>
          <w:bCs/>
          <w:szCs w:val="28"/>
        </w:rPr>
        <w:t xml:space="preserve"> lớp với </w:t>
      </w:r>
      <w:r>
        <w:rPr>
          <w:rFonts w:ascii="Times New Roman" w:hAnsi="Times New Roman"/>
          <w:bCs/>
          <w:szCs w:val="28"/>
        </w:rPr>
        <w:t>679</w:t>
      </w:r>
      <w:r w:rsidRPr="009A5CA5">
        <w:rPr>
          <w:rFonts w:ascii="Times New Roman" w:hAnsi="Times New Roman"/>
          <w:bCs/>
          <w:szCs w:val="28"/>
        </w:rPr>
        <w:t xml:space="preserve"> học sinh.</w:t>
      </w:r>
    </w:p>
    <w:p w:rsidR="00400819" w:rsidRPr="003A2922" w:rsidRDefault="00400819" w:rsidP="00641E69">
      <w:pPr>
        <w:autoSpaceDE w:val="0"/>
        <w:autoSpaceDN w:val="0"/>
        <w:adjustRightInd w:val="0"/>
        <w:spacing w:before="60"/>
        <w:ind w:firstLine="567"/>
        <w:jc w:val="both"/>
        <w:rPr>
          <w:rFonts w:ascii="Times New Roman" w:hAnsi="Times New Roman"/>
          <w:bCs/>
          <w:szCs w:val="28"/>
        </w:rPr>
      </w:pPr>
      <w:r w:rsidRPr="009A5CA5">
        <w:rPr>
          <w:rFonts w:ascii="Times New Roman" w:hAnsi="Times New Roman"/>
          <w:bCs/>
          <w:szCs w:val="28"/>
        </w:rPr>
        <w:t xml:space="preserve">- Tổ chức giảng dạy lồng ghép và chính khoá qua tiết dạy cũng như tiết giáo </w:t>
      </w:r>
      <w:r w:rsidRPr="003A2922">
        <w:rPr>
          <w:rFonts w:ascii="Times New Roman" w:hAnsi="Times New Roman"/>
          <w:bCs/>
          <w:szCs w:val="28"/>
        </w:rPr>
        <w:t>dục kỹ năng sống theo quy định, sử dụng tài liệu trang bị cho giáo viên phục vụ giáo dục kỹ năng sống nhằm phục vụ những kỹ năng cho học sinh áp dụng vào cuộc sống: kỹ năng tự phục vụ, kỹ năng giao tiếp, kỹ năng sinh hoạt tập thể,….</w:t>
      </w:r>
    </w:p>
    <w:p w:rsidR="00400819" w:rsidRPr="003A2922" w:rsidRDefault="00400819" w:rsidP="00641E69">
      <w:pPr>
        <w:autoSpaceDE w:val="0"/>
        <w:autoSpaceDN w:val="0"/>
        <w:adjustRightInd w:val="0"/>
        <w:spacing w:before="60"/>
        <w:ind w:firstLine="567"/>
        <w:jc w:val="both"/>
        <w:rPr>
          <w:rFonts w:ascii="Times New Roman" w:hAnsi="Times New Roman"/>
          <w:bCs/>
          <w:szCs w:val="28"/>
        </w:rPr>
      </w:pPr>
      <w:r w:rsidRPr="003A2922">
        <w:rPr>
          <w:rFonts w:ascii="Times New Roman" w:hAnsi="Times New Roman"/>
          <w:bCs/>
          <w:szCs w:val="28"/>
        </w:rPr>
        <w:t>Nhận định: Đa số phụ huynh có con ít nên sự thương yêu chăm sóc kỹ hơn  nên tro</w:t>
      </w:r>
      <w:r>
        <w:rPr>
          <w:rFonts w:ascii="Times New Roman" w:hAnsi="Times New Roman"/>
          <w:bCs/>
          <w:szCs w:val="28"/>
        </w:rPr>
        <w:t xml:space="preserve">ng việc thực hành kỹ năng sống </w:t>
      </w:r>
      <w:r w:rsidRPr="003A2922">
        <w:rPr>
          <w:rFonts w:ascii="Times New Roman" w:hAnsi="Times New Roman"/>
          <w:bCs/>
          <w:szCs w:val="28"/>
        </w:rPr>
        <w:t>của học sinh còn hạn chế.</w:t>
      </w:r>
    </w:p>
    <w:p w:rsidR="00400819" w:rsidRPr="003A2922" w:rsidRDefault="00400819" w:rsidP="00641E69">
      <w:pPr>
        <w:spacing w:before="60"/>
        <w:ind w:firstLine="567"/>
        <w:jc w:val="both"/>
        <w:rPr>
          <w:rFonts w:ascii="Times New Roman" w:hAnsi="Times New Roman"/>
          <w:bCs/>
          <w:szCs w:val="28"/>
          <w:lang w:val="nl-NL"/>
        </w:rPr>
      </w:pPr>
      <w:r w:rsidRPr="003A2922">
        <w:rPr>
          <w:rFonts w:ascii="Times New Roman" w:hAnsi="Times New Roman"/>
          <w:szCs w:val="28"/>
        </w:rPr>
        <w:t>- Đối với phong tr</w:t>
      </w:r>
      <w:r>
        <w:rPr>
          <w:rFonts w:ascii="Times New Roman" w:hAnsi="Times New Roman"/>
          <w:szCs w:val="28"/>
        </w:rPr>
        <w:t>ào thi đua Xây dựng trường học xanh-sạch-</w:t>
      </w:r>
      <w:r w:rsidRPr="003A2922">
        <w:rPr>
          <w:rFonts w:ascii="Times New Roman" w:hAnsi="Times New Roman"/>
          <w:szCs w:val="28"/>
        </w:rPr>
        <w:t>an toàn trường kết hợp với các ban ngành thành lập Ban chỉ đạo, có kết hoạch cụ thể, phân công các thành viên, các kế hoạch chi tiết với các nộ</w:t>
      </w:r>
      <w:r>
        <w:rPr>
          <w:rFonts w:ascii="Times New Roman" w:hAnsi="Times New Roman"/>
          <w:szCs w:val="28"/>
        </w:rPr>
        <w:t xml:space="preserve">i dung thiết thực, cụ thể. </w:t>
      </w:r>
      <w:r w:rsidRPr="003A2922">
        <w:rPr>
          <w:rFonts w:ascii="Times New Roman" w:hAnsi="Times New Roman"/>
          <w:szCs w:val="28"/>
        </w:rPr>
        <w:t>Nhìn chung CBGV.CNV và học sinh có ý thức trong việc tham gia phong trà</w:t>
      </w:r>
      <w:r>
        <w:rPr>
          <w:rFonts w:ascii="Times New Roman" w:hAnsi="Times New Roman"/>
          <w:szCs w:val="28"/>
        </w:rPr>
        <w:t xml:space="preserve">o xây dựng trường học xanh-sạch-an toàn. </w:t>
      </w:r>
      <w:r w:rsidRPr="003A2922">
        <w:rPr>
          <w:rFonts w:ascii="Times New Roman" w:hAnsi="Times New Roman"/>
          <w:bCs/>
          <w:szCs w:val="28"/>
          <w:lang w:val="nl-NL"/>
        </w:rPr>
        <w:t>Trong năm trường tự đánh giá tốt trong việc thực hiện phong trào xây dựng trường h</w:t>
      </w:r>
      <w:r>
        <w:rPr>
          <w:rFonts w:ascii="Times New Roman" w:hAnsi="Times New Roman"/>
          <w:bCs/>
          <w:szCs w:val="28"/>
          <w:lang w:val="nl-NL"/>
        </w:rPr>
        <w:t>ọc thân thiện học sinh tích cực</w:t>
      </w:r>
      <w:r w:rsidRPr="003A2922">
        <w:rPr>
          <w:rFonts w:ascii="Times New Roman" w:hAnsi="Times New Roman"/>
          <w:bCs/>
          <w:szCs w:val="28"/>
          <w:lang w:val="nl-NL"/>
        </w:rPr>
        <w:t>.</w:t>
      </w:r>
    </w:p>
    <w:p w:rsidR="00400819" w:rsidRPr="003A2922" w:rsidRDefault="00400819" w:rsidP="00641E69">
      <w:pPr>
        <w:spacing w:before="60"/>
        <w:ind w:firstLine="567"/>
        <w:jc w:val="both"/>
        <w:rPr>
          <w:rFonts w:ascii="Times New Roman" w:hAnsi="Times New Roman"/>
          <w:bCs/>
          <w:szCs w:val="28"/>
          <w:lang w:val="nl-NL"/>
        </w:rPr>
      </w:pPr>
      <w:r>
        <w:rPr>
          <w:rFonts w:ascii="Times New Roman" w:hAnsi="Times New Roman"/>
          <w:bCs/>
          <w:szCs w:val="28"/>
          <w:lang w:val="nl-NL"/>
        </w:rPr>
        <w:t xml:space="preserve">- Trường được xây dựng </w:t>
      </w:r>
      <w:r w:rsidRPr="003A2922">
        <w:rPr>
          <w:rFonts w:ascii="Times New Roman" w:hAnsi="Times New Roman"/>
          <w:bCs/>
          <w:szCs w:val="28"/>
          <w:lang w:val="nl-NL"/>
        </w:rPr>
        <w:t>khang trang, công tác vệ sinh trường được quan tâm, trường đảm bảo cây xanh, được quét dọn thường xuyên.</w:t>
      </w:r>
    </w:p>
    <w:p w:rsidR="00400819" w:rsidRPr="009A5CA5" w:rsidRDefault="00400819" w:rsidP="00641E69">
      <w:pPr>
        <w:autoSpaceDE w:val="0"/>
        <w:autoSpaceDN w:val="0"/>
        <w:adjustRightInd w:val="0"/>
        <w:spacing w:before="60"/>
        <w:ind w:firstLine="567"/>
        <w:jc w:val="both"/>
        <w:rPr>
          <w:rFonts w:ascii="Times New Roman" w:hAnsi="Times New Roman"/>
          <w:bCs/>
          <w:szCs w:val="28"/>
        </w:rPr>
      </w:pPr>
      <w:r w:rsidRPr="009A5CA5">
        <w:rPr>
          <w:rFonts w:ascii="Times New Roman" w:hAnsi="Times New Roman"/>
          <w:bCs/>
          <w:szCs w:val="28"/>
        </w:rPr>
        <w:t>- Trường có diện tích hẹp học sinh đông chưa có sân chơi cho học sinh.</w:t>
      </w:r>
      <w:r>
        <w:rPr>
          <w:rFonts w:ascii="Times New Roman" w:hAnsi="Times New Roman"/>
          <w:bCs/>
          <w:szCs w:val="28"/>
        </w:rPr>
        <w:t>(điểm Lộc Tiền).</w:t>
      </w:r>
    </w:p>
    <w:p w:rsidR="002117EC" w:rsidRDefault="00A33CB4" w:rsidP="00641E69">
      <w:pPr>
        <w:spacing w:before="60"/>
        <w:ind w:firstLine="567"/>
        <w:jc w:val="both"/>
        <w:rPr>
          <w:rFonts w:ascii="Times New Roman" w:hAnsi="Times New Roman"/>
          <w:b/>
          <w:bCs/>
          <w:szCs w:val="28"/>
        </w:rPr>
      </w:pPr>
      <w:r>
        <w:rPr>
          <w:rFonts w:ascii="Times New Roman" w:hAnsi="Times New Roman"/>
          <w:b/>
          <w:bCs/>
          <w:szCs w:val="28"/>
        </w:rPr>
        <w:t>8. Việc thực hiện mô hình xây dựng trường học xanh, sạch, an toàn</w:t>
      </w:r>
    </w:p>
    <w:p w:rsidR="001C583B" w:rsidRDefault="001C583B" w:rsidP="00641E69">
      <w:pPr>
        <w:autoSpaceDE w:val="0"/>
        <w:autoSpaceDN w:val="0"/>
        <w:adjustRightInd w:val="0"/>
        <w:spacing w:before="60"/>
        <w:ind w:firstLine="567"/>
        <w:jc w:val="both"/>
        <w:rPr>
          <w:rFonts w:ascii="Times New Roman" w:hAnsi="Times New Roman"/>
          <w:szCs w:val="28"/>
        </w:rPr>
      </w:pPr>
      <w:r w:rsidRPr="009A5CA5">
        <w:rPr>
          <w:rFonts w:ascii="Times New Roman" w:hAnsi="Times New Roman"/>
          <w:szCs w:val="28"/>
        </w:rPr>
        <w:t xml:space="preserve">- Đối với phong trào </w:t>
      </w:r>
      <w:r>
        <w:rPr>
          <w:rFonts w:ascii="Times New Roman" w:hAnsi="Times New Roman"/>
          <w:szCs w:val="28"/>
        </w:rPr>
        <w:t>Xây dựng trường học xanh-sạch-an toàn</w:t>
      </w:r>
      <w:r w:rsidRPr="009A5CA5">
        <w:rPr>
          <w:rFonts w:ascii="Times New Roman" w:hAnsi="Times New Roman"/>
          <w:szCs w:val="28"/>
        </w:rPr>
        <w:t xml:space="preserve">, trường kết hợp với các ban ngành thành lập Ban chỉ đạo, có kết hoạch cụ thể, phân công các thành viên, các kế hoạch chi tiết với các nội dung thiết thực, cụ thể. Nhìn chung CBGV.CNV và học sinh có ý thức trong việc tham gia phong trào Xây dựng trường học </w:t>
      </w:r>
      <w:r>
        <w:rPr>
          <w:rFonts w:ascii="Times New Roman" w:hAnsi="Times New Roman"/>
          <w:szCs w:val="28"/>
        </w:rPr>
        <w:t>xanh-sạch-an toàn</w:t>
      </w:r>
      <w:r w:rsidRPr="009A5CA5">
        <w:rPr>
          <w:rFonts w:ascii="Times New Roman" w:hAnsi="Times New Roman"/>
          <w:szCs w:val="28"/>
        </w:rPr>
        <w:t xml:space="preserve">. Tất cả đều có ý thức giữ gìn, chăm sóc môi trường, ý thức giữ gìn vệ sinh chung, tham gia các </w:t>
      </w:r>
      <w:r>
        <w:rPr>
          <w:rFonts w:ascii="Times New Roman" w:hAnsi="Times New Roman"/>
          <w:szCs w:val="28"/>
        </w:rPr>
        <w:t xml:space="preserve">buổi </w:t>
      </w:r>
      <w:r>
        <w:rPr>
          <w:rFonts w:ascii="Times New Roman" w:hAnsi="Times New Roman"/>
          <w:szCs w:val="28"/>
        </w:rPr>
        <w:t>lao động như ngày chủ nhật xanh</w:t>
      </w:r>
    </w:p>
    <w:p w:rsidR="001C583B" w:rsidRDefault="001C583B" w:rsidP="00641E69">
      <w:pPr>
        <w:autoSpaceDE w:val="0"/>
        <w:autoSpaceDN w:val="0"/>
        <w:adjustRightInd w:val="0"/>
        <w:spacing w:before="60"/>
        <w:ind w:firstLine="567"/>
        <w:jc w:val="both"/>
        <w:rPr>
          <w:rFonts w:ascii="Times New Roman" w:hAnsi="Times New Roman"/>
          <w:b/>
          <w:bCs/>
          <w:szCs w:val="28"/>
        </w:rPr>
      </w:pPr>
      <w:r w:rsidRPr="001C583B">
        <w:rPr>
          <w:rFonts w:ascii="Times New Roman" w:hAnsi="Times New Roman"/>
          <w:szCs w:val="28"/>
        </w:rPr>
        <w:t>- T</w:t>
      </w:r>
      <w:r w:rsidRPr="001C583B">
        <w:rPr>
          <w:rFonts w:ascii="Times New Roman" w:hAnsi="Times New Roman"/>
          <w:szCs w:val="28"/>
        </w:rPr>
        <w:t>rường tiếp- tục x</w:t>
      </w:r>
      <w:r w:rsidRPr="001C583B">
        <w:rPr>
          <w:rFonts w:ascii="Times New Roman" w:hAnsi="Times New Roman"/>
          <w:bCs/>
          <w:szCs w:val="28"/>
        </w:rPr>
        <w:t>ây dựng trường, lớp xanh-sạch-đẹp-an toàn. Trong đó chú trọng tạo môi trường tự nhiên gần gũi với cuộc sống như trồng vườn cây thuốc nam, các câu khẩu hiệu ở các cây xanh, bồn hoa để thông qua đó mà giáo dục ý thức BVMT ở các em. Ngoài ra, nhà trường cần phối hợp với gia đình, các tổ chức xã hội trong và ngoài nhà trường để cùng góp phần giáo dục KNS cho các em.</w:t>
      </w:r>
    </w:p>
    <w:p w:rsidR="001C583B" w:rsidRDefault="00A33CB4" w:rsidP="00641E69">
      <w:pPr>
        <w:spacing w:before="60"/>
        <w:ind w:firstLine="567"/>
        <w:jc w:val="both"/>
        <w:rPr>
          <w:rFonts w:ascii="Times New Roman" w:hAnsi="Times New Roman"/>
          <w:b/>
          <w:szCs w:val="28"/>
        </w:rPr>
      </w:pPr>
      <w:r>
        <w:rPr>
          <w:rFonts w:ascii="Times New Roman" w:hAnsi="Times New Roman"/>
          <w:b/>
          <w:szCs w:val="28"/>
        </w:rPr>
        <w:t>9. Việc tổ chức dạy học, tích hợp các nội dung giáo dục</w:t>
      </w:r>
    </w:p>
    <w:p w:rsidR="001C583B" w:rsidRPr="001C583B" w:rsidRDefault="001C583B" w:rsidP="00641E69">
      <w:pPr>
        <w:tabs>
          <w:tab w:val="left" w:pos="709"/>
        </w:tabs>
        <w:spacing w:before="60" w:line="288" w:lineRule="auto"/>
        <w:ind w:firstLine="567"/>
        <w:jc w:val="both"/>
        <w:rPr>
          <w:rFonts w:ascii="Times New Roman" w:hAnsi="Times New Roman"/>
          <w:szCs w:val="28"/>
        </w:rPr>
      </w:pPr>
      <w:r w:rsidRPr="001C583B">
        <w:rPr>
          <w:rFonts w:ascii="Times New Roman" w:hAnsi="Times New Roman"/>
          <w:szCs w:val="28"/>
          <w:lang w:val="vi-VN"/>
        </w:rPr>
        <w:t>Giảng dạy lồng ghép giáo dục nha khoa</w:t>
      </w:r>
      <w:r w:rsidRPr="001C583B">
        <w:rPr>
          <w:rFonts w:ascii="Times New Roman" w:hAnsi="Times New Roman"/>
          <w:szCs w:val="28"/>
        </w:rPr>
        <w:t xml:space="preserve">, giáo dục an toàn giao thông, giáo dục kĩ năng sống. </w:t>
      </w:r>
      <w:r w:rsidRPr="001C583B">
        <w:rPr>
          <w:rFonts w:ascii="Times New Roman" w:hAnsi="Times New Roman"/>
          <w:szCs w:val="28"/>
          <w:lang w:val="vi-VN"/>
        </w:rPr>
        <w:t>Phối hợp chặt chẽ, đồng bộ công tác Đội với công tác giáo dục trong nhà trường</w:t>
      </w:r>
      <w:r w:rsidRPr="001C583B">
        <w:rPr>
          <w:rFonts w:ascii="Times New Roman" w:hAnsi="Times New Roman"/>
          <w:szCs w:val="28"/>
        </w:rPr>
        <w:t>.</w:t>
      </w:r>
      <w:r w:rsidRPr="001C583B">
        <w:rPr>
          <w:rFonts w:ascii="Times New Roman" w:hAnsi="Times New Roman"/>
          <w:szCs w:val="28"/>
          <w:lang w:val="vi-VN"/>
        </w:rPr>
        <w:t xml:space="preserve"> Chủ động triển khai, phối hợp chặt chẽ, đồng bộ công tác </w:t>
      </w:r>
      <w:r w:rsidRPr="001C583B">
        <w:rPr>
          <w:rFonts w:ascii="Times New Roman" w:hAnsi="Times New Roman"/>
          <w:szCs w:val="28"/>
          <w:lang w:val="vi-VN"/>
        </w:rPr>
        <w:lastRenderedPageBreak/>
        <w:t>Đội với công tác giáo dục trong nhà trường tổ chức nhiều hoạt động trò chơi dân gian, chăm sóc di tích lịch sử, thăm viếng Mẹ Việt Nam Anh hùng,…</w:t>
      </w:r>
      <w:r>
        <w:rPr>
          <w:rFonts w:ascii="Times New Roman" w:hAnsi="Times New Roman"/>
          <w:szCs w:val="28"/>
        </w:rPr>
        <w:t xml:space="preserve"> được </w:t>
      </w:r>
      <w:r w:rsidRPr="001C583B">
        <w:rPr>
          <w:rFonts w:ascii="Times New Roman" w:hAnsi="Times New Roman"/>
          <w:szCs w:val="28"/>
        </w:rPr>
        <w:t>trường trực thuộc thực hiện rất tốt.</w:t>
      </w:r>
    </w:p>
    <w:p w:rsidR="002117EC" w:rsidRDefault="00A33CB4" w:rsidP="00641E69">
      <w:pPr>
        <w:spacing w:before="60"/>
        <w:ind w:firstLine="567"/>
        <w:jc w:val="both"/>
        <w:rPr>
          <w:rFonts w:ascii="Times New Roman" w:hAnsi="Times New Roman"/>
          <w:b/>
          <w:bCs/>
          <w:szCs w:val="28"/>
        </w:rPr>
      </w:pPr>
      <w:r>
        <w:rPr>
          <w:rFonts w:ascii="Times New Roman" w:hAnsi="Times New Roman"/>
          <w:b/>
          <w:bCs/>
          <w:szCs w:val="28"/>
        </w:rPr>
        <w:t>10. Việc tổ chức triển khai văn hoá đọc</w:t>
      </w:r>
    </w:p>
    <w:p w:rsidR="001C583B" w:rsidRPr="009A5CA5" w:rsidRDefault="001C583B" w:rsidP="00641E69">
      <w:pPr>
        <w:autoSpaceDE w:val="0"/>
        <w:autoSpaceDN w:val="0"/>
        <w:adjustRightInd w:val="0"/>
        <w:spacing w:before="60"/>
        <w:ind w:firstLine="567"/>
        <w:jc w:val="both"/>
        <w:rPr>
          <w:rFonts w:ascii="Times New Roman" w:hAnsi="Times New Roman"/>
          <w:bCs/>
          <w:szCs w:val="28"/>
          <w:lang w:val="nl-NL"/>
        </w:rPr>
      </w:pPr>
      <w:r w:rsidRPr="009A5CA5">
        <w:rPr>
          <w:rFonts w:ascii="Times New Roman" w:hAnsi="Times New Roman"/>
          <w:bCs/>
          <w:szCs w:val="28"/>
        </w:rPr>
        <w:t>- Nhà trường triển khai thực hiện văn hóa đọc trong nhà trường, tổ chức ngày đọc sách. T</w:t>
      </w:r>
      <w:r w:rsidRPr="009A5CA5">
        <w:rPr>
          <w:rFonts w:ascii="Times New Roman" w:hAnsi="Times New Roman"/>
          <w:bCs/>
          <w:szCs w:val="28"/>
          <w:lang w:val="nl-NL"/>
        </w:rPr>
        <w:t>riển khai văn hóa đọc với phát triển hệ thống sách phục vụ tại lớp học các lớp, qua tổ chức thành công Ngày hội đọc sách trong nhà trường gây thích thú cũng như kích thích nhu cầu đọc của học sinh. Cùng với đó là việc phát triển sách theo quy định.</w:t>
      </w:r>
    </w:p>
    <w:p w:rsidR="001C583B" w:rsidRPr="009A5CA5" w:rsidRDefault="001C583B" w:rsidP="00641E69">
      <w:pPr>
        <w:autoSpaceDE w:val="0"/>
        <w:autoSpaceDN w:val="0"/>
        <w:adjustRightInd w:val="0"/>
        <w:spacing w:before="60"/>
        <w:ind w:firstLine="567"/>
        <w:jc w:val="both"/>
        <w:rPr>
          <w:rFonts w:ascii="Times New Roman" w:hAnsi="Times New Roman"/>
          <w:bCs/>
          <w:szCs w:val="28"/>
        </w:rPr>
      </w:pPr>
      <w:r>
        <w:rPr>
          <w:rFonts w:ascii="Times New Roman" w:hAnsi="Times New Roman"/>
          <w:bCs/>
          <w:szCs w:val="28"/>
        </w:rPr>
        <w:t xml:space="preserve">+ </w:t>
      </w:r>
      <w:r w:rsidRPr="009A5CA5">
        <w:rPr>
          <w:rFonts w:ascii="Times New Roman" w:hAnsi="Times New Roman"/>
          <w:bCs/>
          <w:szCs w:val="28"/>
        </w:rPr>
        <w:t>Những khó khăn: Học sinh ít say mê sách chưa say mê tìm hiểu kiến thức qua sách mà chỉ thích đọc truyện tranh và chơi game vì thời buổi công nghệ</w:t>
      </w:r>
      <w:r>
        <w:rPr>
          <w:rFonts w:ascii="Times New Roman" w:hAnsi="Times New Roman"/>
          <w:bCs/>
          <w:szCs w:val="28"/>
        </w:rPr>
        <w:t xml:space="preserve"> thông tin  phụ thuộc qua máy tí</w:t>
      </w:r>
      <w:r w:rsidRPr="009A5CA5">
        <w:rPr>
          <w:rFonts w:ascii="Times New Roman" w:hAnsi="Times New Roman"/>
          <w:bCs/>
          <w:szCs w:val="28"/>
        </w:rPr>
        <w:t>nh và điện thoại chơi game</w:t>
      </w:r>
      <w:r>
        <w:rPr>
          <w:rFonts w:ascii="Times New Roman" w:hAnsi="Times New Roman"/>
          <w:bCs/>
          <w:szCs w:val="28"/>
        </w:rPr>
        <w:t>.</w:t>
      </w:r>
    </w:p>
    <w:p w:rsidR="001C583B" w:rsidRPr="009A5CA5" w:rsidRDefault="001C583B" w:rsidP="00641E69">
      <w:pPr>
        <w:autoSpaceDE w:val="0"/>
        <w:autoSpaceDN w:val="0"/>
        <w:adjustRightInd w:val="0"/>
        <w:spacing w:before="60"/>
        <w:ind w:firstLine="567"/>
        <w:jc w:val="both"/>
        <w:rPr>
          <w:rFonts w:ascii="Times New Roman" w:hAnsi="Times New Roman"/>
          <w:bCs/>
          <w:szCs w:val="28"/>
        </w:rPr>
      </w:pPr>
      <w:r>
        <w:rPr>
          <w:rFonts w:ascii="Times New Roman" w:hAnsi="Times New Roman"/>
          <w:bCs/>
          <w:szCs w:val="28"/>
        </w:rPr>
        <w:t xml:space="preserve">+ </w:t>
      </w:r>
      <w:r w:rsidRPr="009A5CA5">
        <w:rPr>
          <w:rFonts w:ascii="Times New Roman" w:hAnsi="Times New Roman"/>
          <w:bCs/>
          <w:szCs w:val="28"/>
        </w:rPr>
        <w:t>Đề xuất giải quyết: Kiến nghị ngành chức năng không nên cấp phép hoạt động các phòng Game gần trường học ít nhất là 1km nhất là game bắn cá.</w:t>
      </w:r>
    </w:p>
    <w:p w:rsidR="002117EC" w:rsidRDefault="00A33CB4" w:rsidP="00641E69">
      <w:pPr>
        <w:spacing w:before="60"/>
        <w:ind w:firstLine="567"/>
        <w:jc w:val="both"/>
        <w:rPr>
          <w:rFonts w:ascii="Times New Roman" w:hAnsi="Times New Roman"/>
          <w:b/>
          <w:bCs/>
          <w:szCs w:val="28"/>
        </w:rPr>
      </w:pPr>
      <w:r>
        <w:rPr>
          <w:rFonts w:ascii="Times New Roman" w:hAnsi="Times New Roman"/>
          <w:b/>
          <w:bCs/>
          <w:szCs w:val="28"/>
          <w:lang w:val="vi-VN"/>
        </w:rPr>
        <w:t xml:space="preserve">11. </w:t>
      </w:r>
      <w:r>
        <w:rPr>
          <w:rFonts w:ascii="Times New Roman" w:hAnsi="Times New Roman"/>
          <w:b/>
          <w:bCs/>
          <w:szCs w:val="28"/>
        </w:rPr>
        <w:t>Số lượng, c</w:t>
      </w:r>
      <w:r>
        <w:rPr>
          <w:rFonts w:ascii="Times New Roman" w:hAnsi="Times New Roman"/>
          <w:b/>
          <w:bCs/>
          <w:szCs w:val="28"/>
          <w:lang w:val="vi-VN"/>
        </w:rPr>
        <w:t xml:space="preserve">hất lượng đội ngũ </w:t>
      </w:r>
      <w:r>
        <w:rPr>
          <w:rFonts w:ascii="Times New Roman" w:hAnsi="Times New Roman"/>
          <w:b/>
          <w:bCs/>
          <w:szCs w:val="28"/>
        </w:rPr>
        <w:t xml:space="preserve">cán bộ quản lý, giáo viên </w:t>
      </w:r>
    </w:p>
    <w:p w:rsidR="001C583B" w:rsidRPr="009A5CA5" w:rsidRDefault="00400318" w:rsidP="00641E69">
      <w:pPr>
        <w:spacing w:before="60"/>
        <w:ind w:firstLine="567"/>
        <w:jc w:val="both"/>
        <w:rPr>
          <w:rFonts w:ascii="Times New Roman" w:hAnsi="Times New Roman"/>
          <w:szCs w:val="28"/>
          <w:lang w:val="nl-NL"/>
        </w:rPr>
      </w:pPr>
      <w:r>
        <w:rPr>
          <w:rFonts w:ascii="Times New Roman" w:hAnsi="Times New Roman"/>
          <w:szCs w:val="28"/>
          <w:lang w:val="nl-NL"/>
        </w:rPr>
        <w:t>Tổng số CB,GV,</w:t>
      </w:r>
      <w:r w:rsidR="001C583B" w:rsidRPr="009A5CA5">
        <w:rPr>
          <w:rFonts w:ascii="Times New Roman" w:hAnsi="Times New Roman"/>
          <w:szCs w:val="28"/>
          <w:lang w:val="nl-NL"/>
        </w:rPr>
        <w:t xml:space="preserve">CNV </w:t>
      </w:r>
      <w:r w:rsidR="001C583B">
        <w:rPr>
          <w:rFonts w:ascii="Times New Roman" w:hAnsi="Times New Roman"/>
          <w:szCs w:val="28"/>
          <w:lang w:val="nl-NL"/>
        </w:rPr>
        <w:t>22</w:t>
      </w:r>
      <w:r w:rsidR="001C583B" w:rsidRPr="009A5CA5">
        <w:rPr>
          <w:rFonts w:ascii="Times New Roman" w:hAnsi="Times New Roman"/>
          <w:szCs w:val="28"/>
          <w:lang w:val="nl-NL"/>
        </w:rPr>
        <w:t xml:space="preserve"> người trong đó: CBQL: 2; Giáo viên </w:t>
      </w:r>
      <w:r>
        <w:rPr>
          <w:rFonts w:ascii="Times New Roman" w:hAnsi="Times New Roman"/>
          <w:szCs w:val="28"/>
          <w:lang w:val="nl-NL"/>
        </w:rPr>
        <w:t>25</w:t>
      </w:r>
      <w:r w:rsidR="001C583B">
        <w:rPr>
          <w:rFonts w:ascii="Times New Roman" w:hAnsi="Times New Roman"/>
          <w:szCs w:val="28"/>
          <w:lang w:val="nl-NL"/>
        </w:rPr>
        <w:t xml:space="preserve"> (</w:t>
      </w:r>
      <w:r w:rsidR="001C583B" w:rsidRPr="009A5CA5">
        <w:rPr>
          <w:rFonts w:ascii="Times New Roman" w:hAnsi="Times New Roman"/>
          <w:szCs w:val="28"/>
          <w:lang w:val="nl-NL"/>
        </w:rPr>
        <w:t xml:space="preserve">chủ nhiệm </w:t>
      </w:r>
      <w:r>
        <w:rPr>
          <w:rFonts w:ascii="Times New Roman" w:hAnsi="Times New Roman"/>
          <w:szCs w:val="28"/>
          <w:lang w:val="nl-NL"/>
        </w:rPr>
        <w:t>19</w:t>
      </w:r>
      <w:r w:rsidR="001C583B" w:rsidRPr="009A5CA5">
        <w:rPr>
          <w:rFonts w:ascii="Times New Roman" w:hAnsi="Times New Roman"/>
          <w:szCs w:val="28"/>
          <w:lang w:val="nl-NL"/>
        </w:rPr>
        <w:t xml:space="preserve">, dạy chuyên </w:t>
      </w:r>
      <w:r>
        <w:rPr>
          <w:rFonts w:ascii="Times New Roman" w:hAnsi="Times New Roman"/>
          <w:szCs w:val="28"/>
          <w:lang w:val="nl-NL"/>
        </w:rPr>
        <w:t>6</w:t>
      </w:r>
      <w:r w:rsidR="001C583B" w:rsidRPr="009A5CA5">
        <w:rPr>
          <w:rFonts w:ascii="Times New Roman" w:hAnsi="Times New Roman"/>
          <w:szCs w:val="28"/>
          <w:lang w:val="nl-NL"/>
        </w:rPr>
        <w:t>)</w:t>
      </w:r>
      <w:r w:rsidR="001C583B">
        <w:rPr>
          <w:rFonts w:ascii="Times New Roman" w:hAnsi="Times New Roman"/>
          <w:szCs w:val="28"/>
          <w:lang w:val="nl-NL"/>
        </w:rPr>
        <w:t>;</w:t>
      </w:r>
      <w:r w:rsidR="001C583B" w:rsidRPr="009A5CA5">
        <w:rPr>
          <w:rFonts w:ascii="Times New Roman" w:hAnsi="Times New Roman"/>
          <w:szCs w:val="28"/>
          <w:lang w:val="nl-NL"/>
        </w:rPr>
        <w:t xml:space="preserve"> nhân viên</w:t>
      </w:r>
      <w:r w:rsidR="001C583B">
        <w:rPr>
          <w:rFonts w:ascii="Times New Roman" w:hAnsi="Times New Roman"/>
          <w:szCs w:val="28"/>
          <w:lang w:val="nl-NL"/>
        </w:rPr>
        <w:t>:</w:t>
      </w:r>
      <w:r w:rsidR="001C583B" w:rsidRPr="009A5CA5">
        <w:rPr>
          <w:rFonts w:ascii="Times New Roman" w:hAnsi="Times New Roman"/>
          <w:szCs w:val="28"/>
          <w:lang w:val="nl-NL"/>
        </w:rPr>
        <w:t xml:space="preserve"> </w:t>
      </w:r>
      <w:r>
        <w:rPr>
          <w:rFonts w:ascii="Times New Roman" w:hAnsi="Times New Roman"/>
          <w:szCs w:val="28"/>
          <w:lang w:val="nl-NL"/>
        </w:rPr>
        <w:t>4</w:t>
      </w:r>
      <w:r w:rsidR="001C583B" w:rsidRPr="009A5CA5">
        <w:rPr>
          <w:rFonts w:ascii="Times New Roman" w:hAnsi="Times New Roman"/>
          <w:szCs w:val="28"/>
          <w:lang w:val="nl-NL"/>
        </w:rPr>
        <w:t xml:space="preserve">. </w:t>
      </w:r>
    </w:p>
    <w:p w:rsidR="001C583B" w:rsidRPr="009A5CA5" w:rsidRDefault="001C583B" w:rsidP="00641E69">
      <w:pPr>
        <w:spacing w:before="60"/>
        <w:ind w:firstLine="567"/>
        <w:jc w:val="both"/>
        <w:rPr>
          <w:rFonts w:ascii="Times New Roman" w:hAnsi="Times New Roman"/>
          <w:szCs w:val="28"/>
          <w:lang w:val="nl-NL"/>
        </w:rPr>
      </w:pPr>
      <w:r w:rsidRPr="009A5CA5">
        <w:rPr>
          <w:rFonts w:ascii="Times New Roman" w:hAnsi="Times New Roman"/>
          <w:szCs w:val="28"/>
          <w:lang w:val="nl-NL"/>
        </w:rPr>
        <w:t xml:space="preserve">- Giáo viên đạt chuẩn 100%. Số giáo viên trên chuẩn: </w:t>
      </w:r>
      <w:r w:rsidR="00400318">
        <w:rPr>
          <w:rFonts w:ascii="Times New Roman" w:hAnsi="Times New Roman"/>
          <w:szCs w:val="28"/>
          <w:lang w:val="nl-NL"/>
        </w:rPr>
        <w:t>15/25</w:t>
      </w:r>
      <w:r w:rsidRPr="009A5CA5">
        <w:rPr>
          <w:rFonts w:ascii="Times New Roman" w:hAnsi="Times New Roman"/>
          <w:szCs w:val="28"/>
          <w:lang w:val="nl-NL"/>
        </w:rPr>
        <w:t xml:space="preserve">. </w:t>
      </w:r>
    </w:p>
    <w:p w:rsidR="001C583B" w:rsidRDefault="001C583B" w:rsidP="00641E69">
      <w:pPr>
        <w:spacing w:before="60"/>
        <w:ind w:firstLine="567"/>
        <w:jc w:val="both"/>
        <w:rPr>
          <w:rFonts w:ascii="Times New Roman" w:hAnsi="Times New Roman"/>
          <w:szCs w:val="28"/>
          <w:lang w:val="nl-NL"/>
        </w:rPr>
      </w:pPr>
      <w:r w:rsidRPr="009A5CA5">
        <w:rPr>
          <w:rFonts w:ascii="Times New Roman" w:hAnsi="Times New Roman"/>
          <w:szCs w:val="28"/>
          <w:lang w:val="nl-NL"/>
        </w:rPr>
        <w:t>- Tình hình thực hiện chế độ chính sách đảm bảo đúng chế</w:t>
      </w:r>
      <w:r>
        <w:rPr>
          <w:rFonts w:ascii="Times New Roman" w:hAnsi="Times New Roman"/>
          <w:szCs w:val="28"/>
          <w:lang w:val="nl-NL"/>
        </w:rPr>
        <w:t xml:space="preserve"> độ, tiến hành phân công đội ngũ</w:t>
      </w:r>
      <w:r w:rsidRPr="009A5CA5">
        <w:rPr>
          <w:rFonts w:ascii="Times New Roman" w:hAnsi="Times New Roman"/>
          <w:szCs w:val="28"/>
          <w:lang w:val="nl-NL"/>
        </w:rPr>
        <w:t xml:space="preserve"> giáo viên hợp lí đảm bảo đúng tr</w:t>
      </w:r>
      <w:r>
        <w:rPr>
          <w:rFonts w:ascii="Times New Roman" w:hAnsi="Times New Roman"/>
          <w:szCs w:val="28"/>
          <w:lang w:val="nl-NL"/>
        </w:rPr>
        <w:t xml:space="preserve">ình độ chuyên môn nghiệp vụ so </w:t>
      </w:r>
      <w:r w:rsidRPr="009A5CA5">
        <w:rPr>
          <w:rFonts w:ascii="Times New Roman" w:hAnsi="Times New Roman"/>
          <w:szCs w:val="28"/>
          <w:lang w:val="nl-NL"/>
        </w:rPr>
        <w:t>với quy định</w:t>
      </w:r>
      <w:r>
        <w:rPr>
          <w:rFonts w:ascii="Times New Roman" w:hAnsi="Times New Roman"/>
          <w:szCs w:val="28"/>
          <w:lang w:val="nl-NL"/>
        </w:rPr>
        <w:t>. T</w:t>
      </w:r>
      <w:r w:rsidRPr="009A5CA5">
        <w:rPr>
          <w:rFonts w:ascii="Times New Roman" w:hAnsi="Times New Roman"/>
          <w:szCs w:val="28"/>
          <w:lang w:val="nl-NL"/>
        </w:rPr>
        <w:t>ỉ lệ giáo viên trên lớp là 1,</w:t>
      </w:r>
      <w:r w:rsidR="00400318">
        <w:rPr>
          <w:rFonts w:ascii="Times New Roman" w:hAnsi="Times New Roman"/>
          <w:szCs w:val="28"/>
          <w:lang w:val="nl-NL"/>
        </w:rPr>
        <w:t>25</w:t>
      </w:r>
      <w:r>
        <w:rPr>
          <w:rFonts w:ascii="Times New Roman" w:hAnsi="Times New Roman"/>
          <w:szCs w:val="28"/>
          <w:lang w:val="nl-NL"/>
        </w:rPr>
        <w:t>.</w:t>
      </w:r>
    </w:p>
    <w:p w:rsidR="001C583B" w:rsidRPr="00CC2EE4" w:rsidRDefault="001C583B" w:rsidP="00641E69">
      <w:pPr>
        <w:spacing w:before="60"/>
        <w:ind w:firstLine="567"/>
        <w:jc w:val="both"/>
        <w:rPr>
          <w:rFonts w:ascii="Times New Roman" w:hAnsi="Times New Roman"/>
          <w:szCs w:val="28"/>
          <w:lang w:val="nl-NL"/>
        </w:rPr>
      </w:pPr>
      <w:r w:rsidRPr="00CC2EE4">
        <w:rPr>
          <w:rFonts w:ascii="Times New Roman" w:hAnsi="Times New Roman"/>
          <w:szCs w:val="28"/>
          <w:lang w:val="nl-NL"/>
        </w:rPr>
        <w:t xml:space="preserve">- Việc đánh giá chuẩn giáo viên cuối năm đảm bảo theo quy định của Thông tư 20 với kết </w:t>
      </w:r>
      <w:r w:rsidR="009933AB">
        <w:rPr>
          <w:rFonts w:ascii="Times New Roman" w:hAnsi="Times New Roman"/>
          <w:szCs w:val="28"/>
          <w:lang w:val="nl-NL"/>
        </w:rPr>
        <w:t>quả tốt: 11, tỉ lệ 44,0%; khá: 14: tỉ lệ 56,0</w:t>
      </w:r>
      <w:r w:rsidRPr="00CC2EE4">
        <w:rPr>
          <w:rFonts w:ascii="Times New Roman" w:hAnsi="Times New Roman"/>
          <w:szCs w:val="28"/>
          <w:lang w:val="nl-NL"/>
        </w:rPr>
        <w:t>%; đánh giá chuẩn hiệu trưởng, phó hiệu trưởng theo Thông tư 14 với kết quả đạt khá: 02, tỉ lệ 100%</w:t>
      </w:r>
    </w:p>
    <w:p w:rsidR="001C583B" w:rsidRPr="00CC2EE4" w:rsidRDefault="001C583B" w:rsidP="00641E69">
      <w:pPr>
        <w:spacing w:before="60"/>
        <w:ind w:firstLine="567"/>
        <w:jc w:val="both"/>
        <w:rPr>
          <w:rFonts w:ascii="Times New Roman" w:hAnsi="Times New Roman"/>
          <w:szCs w:val="28"/>
          <w:lang w:val="nl-NL"/>
        </w:rPr>
      </w:pPr>
      <w:r w:rsidRPr="00CC2EE4">
        <w:rPr>
          <w:rFonts w:ascii="Times New Roman" w:hAnsi="Times New Roman"/>
          <w:szCs w:val="28"/>
          <w:lang w:val="nl-NL"/>
        </w:rPr>
        <w:t>- Việc đánh giá công chức, viên chức cuối năm đảm bảo theo quy định về xếp loại CB,CC với kết quả xếp loại Xuất sắc</w:t>
      </w:r>
      <w:r w:rsidR="009933AB">
        <w:rPr>
          <w:rFonts w:ascii="Times New Roman" w:hAnsi="Times New Roman"/>
          <w:szCs w:val="28"/>
          <w:lang w:val="nl-NL"/>
        </w:rPr>
        <w:t>: 11</w:t>
      </w:r>
      <w:r w:rsidRPr="00CC2EE4">
        <w:rPr>
          <w:rFonts w:ascii="Times New Roman" w:hAnsi="Times New Roman"/>
          <w:szCs w:val="28"/>
          <w:lang w:val="nl-NL"/>
        </w:rPr>
        <w:t>, tỉ lệ:</w:t>
      </w:r>
      <w:r w:rsidR="009933AB">
        <w:rPr>
          <w:rFonts w:ascii="Times New Roman" w:hAnsi="Times New Roman"/>
          <w:szCs w:val="28"/>
          <w:lang w:val="nl-NL"/>
        </w:rPr>
        <w:t xml:space="preserve"> 35,48</w:t>
      </w:r>
      <w:r w:rsidRPr="00CC2EE4">
        <w:rPr>
          <w:rFonts w:ascii="Times New Roman" w:hAnsi="Times New Roman"/>
          <w:szCs w:val="28"/>
          <w:lang w:val="nl-NL"/>
        </w:rPr>
        <w:t>%;</w:t>
      </w:r>
      <w:r w:rsidR="009933AB">
        <w:rPr>
          <w:rFonts w:ascii="Times New Roman" w:hAnsi="Times New Roman"/>
          <w:szCs w:val="28"/>
          <w:lang w:val="nl-NL"/>
        </w:rPr>
        <w:t xml:space="preserve"> Hoàn thành tốt nhiệm vụ: 15</w:t>
      </w:r>
      <w:r w:rsidRPr="00CC2EE4">
        <w:rPr>
          <w:rFonts w:ascii="Times New Roman" w:hAnsi="Times New Roman"/>
          <w:szCs w:val="28"/>
          <w:lang w:val="nl-NL"/>
        </w:rPr>
        <w:t>, tỉ lệ</w:t>
      </w:r>
      <w:r w:rsidR="009933AB">
        <w:rPr>
          <w:rFonts w:ascii="Times New Roman" w:hAnsi="Times New Roman"/>
          <w:szCs w:val="28"/>
          <w:lang w:val="nl-NL"/>
        </w:rPr>
        <w:t>: 48,38</w:t>
      </w:r>
      <w:r w:rsidRPr="00CC2EE4">
        <w:rPr>
          <w:rFonts w:ascii="Times New Roman" w:hAnsi="Times New Roman"/>
          <w:szCs w:val="28"/>
          <w:lang w:val="nl-NL"/>
        </w:rPr>
        <w:t>%; Hoàn thành nhiệm vụ: 5</w:t>
      </w:r>
      <w:r w:rsidR="009933AB">
        <w:rPr>
          <w:rFonts w:ascii="Times New Roman" w:hAnsi="Times New Roman"/>
          <w:szCs w:val="28"/>
          <w:lang w:val="nl-NL"/>
        </w:rPr>
        <w:t>, tỉ lệ: 16,14</w:t>
      </w:r>
      <w:r>
        <w:rPr>
          <w:rFonts w:ascii="Times New Roman" w:hAnsi="Times New Roman"/>
          <w:szCs w:val="28"/>
          <w:lang w:val="nl-NL"/>
        </w:rPr>
        <w:t>%</w:t>
      </w:r>
    </w:p>
    <w:p w:rsidR="001C583B" w:rsidRPr="009A5CA5" w:rsidRDefault="001C583B" w:rsidP="00641E69">
      <w:pPr>
        <w:spacing w:before="60"/>
        <w:ind w:firstLine="567"/>
        <w:jc w:val="both"/>
        <w:rPr>
          <w:rFonts w:ascii="Times New Roman" w:hAnsi="Times New Roman"/>
          <w:szCs w:val="28"/>
          <w:lang w:val="nl-NL"/>
        </w:rPr>
      </w:pPr>
      <w:r w:rsidRPr="009A5CA5">
        <w:rPr>
          <w:rFonts w:ascii="Times New Roman" w:hAnsi="Times New Roman"/>
          <w:szCs w:val="28"/>
          <w:lang w:val="nl-NL"/>
        </w:rPr>
        <w:t>- Đánh giá xét thi đua cuối năm đảm bảo đúng theo công văn đã hướng dẫn, Hội đồng xét thi đua trường đã họp xét đề nghị về Hội đồng xét thi đua Phòng Giáo dục và đào tạo huyện.</w:t>
      </w:r>
    </w:p>
    <w:p w:rsidR="001C583B" w:rsidRDefault="001C583B" w:rsidP="00641E69">
      <w:pPr>
        <w:spacing w:before="60"/>
        <w:ind w:firstLine="567"/>
        <w:jc w:val="both"/>
        <w:rPr>
          <w:rFonts w:ascii="Times New Roman" w:hAnsi="Times New Roman"/>
          <w:szCs w:val="28"/>
          <w:lang w:val="nl-NL"/>
        </w:rPr>
      </w:pPr>
      <w:r>
        <w:rPr>
          <w:rFonts w:ascii="Times New Roman" w:hAnsi="Times New Roman"/>
          <w:szCs w:val="28"/>
          <w:lang w:val="nl-NL"/>
        </w:rPr>
        <w:t xml:space="preserve">- 100% </w:t>
      </w:r>
      <w:r w:rsidRPr="009A5CA5">
        <w:rPr>
          <w:rFonts w:ascii="Times New Roman" w:hAnsi="Times New Roman"/>
          <w:szCs w:val="28"/>
          <w:lang w:val="nl-NL"/>
        </w:rPr>
        <w:t>GV trường tham gia các phong trào ngành phát động.</w:t>
      </w:r>
    </w:p>
    <w:p w:rsidR="001C583B" w:rsidRDefault="001C583B" w:rsidP="00641E69">
      <w:pPr>
        <w:spacing w:before="60"/>
        <w:ind w:firstLine="567"/>
        <w:jc w:val="both"/>
        <w:rPr>
          <w:rFonts w:ascii="Times New Roman" w:hAnsi="Times New Roman"/>
          <w:szCs w:val="28"/>
          <w:lang w:val="nl-NL"/>
        </w:rPr>
      </w:pPr>
      <w:r w:rsidRPr="009A5CA5">
        <w:rPr>
          <w:rFonts w:ascii="Times New Roman" w:hAnsi="Times New Roman"/>
          <w:szCs w:val="28"/>
          <w:lang w:val="nl-NL"/>
        </w:rPr>
        <w:t>- Công tác tự học, tự bồi dưỡng của cán bộ quản lí, giáo viên: CBQL, giáo viên hằng năm đều có tham gia tập huấn do Phòng GD tổ chức, bên cạnh đó giáo viên thực hiện tốt công tác tự học tự bồi dưỡng qua dự giờ đồng nghiệp theo quy định. 100% giáo viên tham gia bồi dưỡng thường xuyên và đạt yêu cầu.</w:t>
      </w:r>
    </w:p>
    <w:p w:rsidR="002B0C7E" w:rsidRDefault="002B0C7E" w:rsidP="00641E69">
      <w:pPr>
        <w:spacing w:before="60"/>
        <w:ind w:firstLine="567"/>
        <w:jc w:val="both"/>
        <w:rPr>
          <w:rFonts w:ascii="Times New Roman" w:hAnsi="Times New Roman"/>
          <w:szCs w:val="28"/>
          <w:lang w:val="nl-NL"/>
        </w:rPr>
      </w:pPr>
      <w:r>
        <w:rPr>
          <w:rFonts w:ascii="Times New Roman" w:hAnsi="Times New Roman"/>
          <w:szCs w:val="28"/>
          <w:lang w:val="nl-NL"/>
        </w:rPr>
        <w:t>- Có 1 giáo viên đang theo học lớp trên đại học</w:t>
      </w:r>
      <w:r w:rsidR="00970B57">
        <w:rPr>
          <w:rFonts w:ascii="Times New Roman" w:hAnsi="Times New Roman"/>
          <w:szCs w:val="28"/>
          <w:lang w:val="nl-NL"/>
        </w:rPr>
        <w:t>.</w:t>
      </w:r>
    </w:p>
    <w:p w:rsidR="001C583B" w:rsidRDefault="002B0C7E" w:rsidP="00641E69">
      <w:pPr>
        <w:spacing w:before="60"/>
        <w:ind w:firstLine="567"/>
        <w:jc w:val="both"/>
        <w:rPr>
          <w:rFonts w:ascii="Times New Roman" w:hAnsi="Times New Roman"/>
          <w:bCs/>
          <w:szCs w:val="28"/>
        </w:rPr>
      </w:pPr>
      <w:r w:rsidRPr="00970B57">
        <w:rPr>
          <w:rFonts w:ascii="Times New Roman" w:hAnsi="Times New Roman"/>
          <w:b/>
          <w:bCs/>
          <w:szCs w:val="28"/>
        </w:rPr>
        <w:t>Khó khăn</w:t>
      </w:r>
      <w:r w:rsidRPr="002B0C7E">
        <w:rPr>
          <w:rFonts w:ascii="Times New Roman" w:hAnsi="Times New Roman"/>
          <w:bCs/>
          <w:szCs w:val="28"/>
        </w:rPr>
        <w:t>:</w:t>
      </w:r>
      <w:r>
        <w:rPr>
          <w:rFonts w:ascii="Times New Roman" w:hAnsi="Times New Roman"/>
          <w:bCs/>
          <w:szCs w:val="28"/>
        </w:rPr>
        <w:t xml:space="preserve"> Số giáo viên chưa đáp ứng  chuẩn trình độ đào tạo theo Luật giáo dục 2018 còn khá cao (10 giáo viên trong đó có 4 đang tham gia học nâng chuẩn)</w:t>
      </w:r>
    </w:p>
    <w:p w:rsidR="002B0C7E" w:rsidRDefault="002B0C7E" w:rsidP="00641E69">
      <w:pPr>
        <w:spacing w:before="60"/>
        <w:ind w:firstLine="567"/>
        <w:jc w:val="both"/>
        <w:rPr>
          <w:rFonts w:ascii="Times New Roman" w:hAnsi="Times New Roman"/>
          <w:bCs/>
          <w:szCs w:val="28"/>
        </w:rPr>
      </w:pPr>
      <w:r>
        <w:rPr>
          <w:rFonts w:ascii="Times New Roman" w:hAnsi="Times New Roman"/>
          <w:bCs/>
          <w:szCs w:val="28"/>
        </w:rPr>
        <w:t>- Thiếu giáo viên dạy Tiểu học và giáo viên dạy chuyên thể dục.</w:t>
      </w:r>
    </w:p>
    <w:p w:rsidR="002B0C7E" w:rsidRPr="002B0C7E" w:rsidRDefault="002B0C7E" w:rsidP="00641E69">
      <w:pPr>
        <w:spacing w:before="60"/>
        <w:ind w:firstLine="567"/>
        <w:jc w:val="both"/>
        <w:rPr>
          <w:rFonts w:ascii="Times New Roman" w:hAnsi="Times New Roman"/>
          <w:bCs/>
          <w:szCs w:val="28"/>
        </w:rPr>
      </w:pPr>
      <w:r>
        <w:rPr>
          <w:rFonts w:ascii="Times New Roman" w:hAnsi="Times New Roman"/>
          <w:bCs/>
          <w:szCs w:val="28"/>
        </w:rPr>
        <w:lastRenderedPageBreak/>
        <w:t xml:space="preserve">+ Đề xuất: phòng Giáo dục tích cực tham mưu phòng Nội vụ </w:t>
      </w:r>
      <w:r w:rsidR="00970B57">
        <w:rPr>
          <w:rFonts w:ascii="Times New Roman" w:hAnsi="Times New Roman"/>
          <w:bCs/>
          <w:szCs w:val="28"/>
        </w:rPr>
        <w:t>tuyển viên chức bổ sung nhân  sự vào đầu năm học sau</w:t>
      </w:r>
    </w:p>
    <w:p w:rsidR="002117EC" w:rsidRDefault="00A33CB4" w:rsidP="00641E69">
      <w:pPr>
        <w:spacing w:before="60"/>
        <w:ind w:firstLine="567"/>
        <w:jc w:val="both"/>
        <w:rPr>
          <w:rFonts w:ascii="Times New Roman" w:hAnsi="Times New Roman"/>
          <w:b/>
          <w:bCs/>
          <w:spacing w:val="-6"/>
          <w:szCs w:val="28"/>
        </w:rPr>
      </w:pPr>
      <w:r>
        <w:rPr>
          <w:rFonts w:ascii="Times New Roman" w:hAnsi="Times New Roman"/>
          <w:b/>
          <w:bCs/>
          <w:spacing w:val="-6"/>
          <w:szCs w:val="28"/>
        </w:rPr>
        <w:t>12. Kết quả ứng dụng công nghệ thông tin, sử dụng t</w:t>
      </w:r>
      <w:r>
        <w:rPr>
          <w:rFonts w:ascii="Times New Roman" w:hAnsi="Times New Roman"/>
          <w:b/>
          <w:bCs/>
          <w:spacing w:val="-6"/>
          <w:szCs w:val="28"/>
        </w:rPr>
        <w:t>hiết bị trong quản lí và dạy học</w:t>
      </w:r>
    </w:p>
    <w:p w:rsidR="00970B57" w:rsidRDefault="00970B57" w:rsidP="00641E69">
      <w:pPr>
        <w:pBdr>
          <w:top w:val="none" w:sz="0" w:space="0" w:color="auto"/>
          <w:left w:val="none" w:sz="0" w:space="0" w:color="auto"/>
          <w:bottom w:val="none" w:sz="0" w:space="0" w:color="auto"/>
          <w:right w:val="none" w:sz="0" w:space="0" w:color="auto"/>
          <w:between w:val="none" w:sz="0" w:space="0" w:color="auto"/>
        </w:pBdr>
        <w:shd w:val="clear" w:color="auto" w:fill="FFFFFF"/>
        <w:spacing w:before="60" w:line="390" w:lineRule="atLeast"/>
        <w:ind w:firstLine="567"/>
        <w:jc w:val="both"/>
        <w:rPr>
          <w:rFonts w:ascii="Times New Roman" w:hAnsi="Times New Roman"/>
          <w:szCs w:val="28"/>
        </w:rPr>
      </w:pPr>
      <w:r w:rsidRPr="00970B57">
        <w:rPr>
          <w:rFonts w:ascii="Times New Roman" w:hAnsi="Times New Roman"/>
          <w:szCs w:val="28"/>
        </w:rPr>
        <w:t>Thường xuyên động viên và tạo điều kiện thuận lợi cho các đồng chí giáo viên có nhu cầu về tự học tin học.</w:t>
      </w:r>
    </w:p>
    <w:p w:rsidR="00970B57" w:rsidRDefault="00970B57" w:rsidP="00641E69">
      <w:pPr>
        <w:spacing w:before="60"/>
        <w:ind w:firstLine="567"/>
        <w:jc w:val="both"/>
        <w:rPr>
          <w:rFonts w:ascii="Times New Roman" w:hAnsi="Times New Roman"/>
          <w:bCs/>
          <w:spacing w:val="-6"/>
          <w:szCs w:val="28"/>
          <w:lang w:val="nl-NL"/>
        </w:rPr>
      </w:pPr>
      <w:r w:rsidRPr="009A5CA5">
        <w:rPr>
          <w:rFonts w:ascii="Times New Roman" w:hAnsi="Times New Roman"/>
          <w:bCs/>
          <w:spacing w:val="-6"/>
          <w:szCs w:val="28"/>
          <w:lang w:val="nl-NL"/>
        </w:rPr>
        <w:t>T</w:t>
      </w:r>
      <w:r>
        <w:rPr>
          <w:rFonts w:ascii="Times New Roman" w:hAnsi="Times New Roman"/>
          <w:bCs/>
          <w:spacing w:val="-6"/>
          <w:szCs w:val="28"/>
          <w:lang w:val="nl-NL"/>
        </w:rPr>
        <w:t>rong năm nhà trường có sử dụng 6</w:t>
      </w:r>
      <w:r w:rsidRPr="009A5CA5">
        <w:rPr>
          <w:rFonts w:ascii="Times New Roman" w:hAnsi="Times New Roman"/>
          <w:bCs/>
          <w:spacing w:val="-6"/>
          <w:szCs w:val="28"/>
          <w:lang w:val="nl-NL"/>
        </w:rPr>
        <w:t xml:space="preserve"> máy tính phục vụ cho công tác quản lý để quản lý tài chính tài sản nhà t</w:t>
      </w:r>
      <w:r>
        <w:rPr>
          <w:rFonts w:ascii="Times New Roman" w:hAnsi="Times New Roman"/>
          <w:bCs/>
          <w:spacing w:val="-6"/>
          <w:szCs w:val="28"/>
          <w:lang w:val="nl-NL"/>
        </w:rPr>
        <w:t>rường, quản lý công đi đến</w:t>
      </w:r>
      <w:r>
        <w:rPr>
          <w:rFonts w:ascii="Times New Roman" w:hAnsi="Times New Roman"/>
          <w:bCs/>
          <w:spacing w:val="-6"/>
          <w:szCs w:val="28"/>
          <w:lang w:val="nl-NL"/>
        </w:rPr>
        <w:t>.</w:t>
      </w:r>
      <w:r w:rsidRPr="009A5CA5">
        <w:rPr>
          <w:rFonts w:ascii="Times New Roman" w:hAnsi="Times New Roman"/>
          <w:bCs/>
          <w:spacing w:val="-6"/>
          <w:szCs w:val="28"/>
          <w:lang w:val="nl-NL"/>
        </w:rPr>
        <w:t xml:space="preserve"> Trong năm giáo viên nhà trường tổ chức  tiết dạy </w:t>
      </w:r>
      <w:r>
        <w:rPr>
          <w:rFonts w:ascii="Times New Roman" w:hAnsi="Times New Roman"/>
          <w:bCs/>
          <w:spacing w:val="-6"/>
          <w:szCs w:val="28"/>
          <w:lang w:val="nl-NL"/>
        </w:rPr>
        <w:t xml:space="preserve">7 </w:t>
      </w:r>
      <w:r w:rsidRPr="009A5CA5">
        <w:rPr>
          <w:rFonts w:ascii="Times New Roman" w:hAnsi="Times New Roman"/>
          <w:bCs/>
          <w:spacing w:val="-6"/>
          <w:szCs w:val="28"/>
          <w:lang w:val="nl-NL"/>
        </w:rPr>
        <w:t>giáo án điện tử</w:t>
      </w:r>
      <w:r>
        <w:rPr>
          <w:rFonts w:ascii="Times New Roman" w:hAnsi="Times New Roman"/>
          <w:bCs/>
          <w:spacing w:val="-6"/>
          <w:szCs w:val="28"/>
          <w:lang w:val="nl-NL"/>
        </w:rPr>
        <w:t>, soạn 40</w:t>
      </w:r>
      <w:r>
        <w:rPr>
          <w:rFonts w:ascii="Times New Roman" w:hAnsi="Times New Roman"/>
          <w:bCs/>
          <w:spacing w:val="-6"/>
          <w:szCs w:val="28"/>
          <w:lang w:val="nl-NL"/>
        </w:rPr>
        <w:t xml:space="preserve"> giáo án elearning gửi lên kho học liệu</w:t>
      </w:r>
      <w:r w:rsidRPr="009A5CA5">
        <w:rPr>
          <w:rFonts w:ascii="Times New Roman" w:hAnsi="Times New Roman"/>
          <w:bCs/>
          <w:spacing w:val="-6"/>
          <w:szCs w:val="28"/>
          <w:lang w:val="nl-NL"/>
        </w:rPr>
        <w:t>. Nhà trường sử dụng các phần mềm kế to</w:t>
      </w:r>
      <w:r>
        <w:rPr>
          <w:rFonts w:ascii="Times New Roman" w:hAnsi="Times New Roman"/>
          <w:bCs/>
          <w:spacing w:val="-6"/>
          <w:szCs w:val="28"/>
          <w:lang w:val="nl-NL"/>
        </w:rPr>
        <w:t xml:space="preserve">án, phần mềm quản lý thiết bị, </w:t>
      </w:r>
      <w:r w:rsidRPr="009A5CA5">
        <w:rPr>
          <w:rFonts w:ascii="Times New Roman" w:hAnsi="Times New Roman"/>
          <w:bCs/>
          <w:spacing w:val="-6"/>
          <w:szCs w:val="28"/>
          <w:lang w:val="nl-NL"/>
        </w:rPr>
        <w:t xml:space="preserve">chuyên môn đầy đủ phục vụ cho công các quản </w:t>
      </w:r>
      <w:r>
        <w:rPr>
          <w:rFonts w:ascii="Times New Roman" w:hAnsi="Times New Roman"/>
          <w:bCs/>
          <w:spacing w:val="-6"/>
          <w:szCs w:val="28"/>
          <w:lang w:val="nl-NL"/>
        </w:rPr>
        <w:t>lý và dạy học. giáo viên Tiếng anh</w:t>
      </w:r>
      <w:r w:rsidRPr="009A5CA5">
        <w:rPr>
          <w:rFonts w:ascii="Times New Roman" w:hAnsi="Times New Roman"/>
          <w:bCs/>
          <w:spacing w:val="-6"/>
          <w:szCs w:val="28"/>
          <w:lang w:val="nl-NL"/>
        </w:rPr>
        <w:t xml:space="preserve"> thưc hiện dạy học trên bảng tương tác.</w:t>
      </w:r>
    </w:p>
    <w:p w:rsidR="00970B57" w:rsidRPr="00970B57" w:rsidRDefault="00970B57" w:rsidP="00641E69">
      <w:pPr>
        <w:pBdr>
          <w:top w:val="none" w:sz="0" w:space="0" w:color="auto"/>
          <w:left w:val="none" w:sz="0" w:space="0" w:color="auto"/>
          <w:bottom w:val="none" w:sz="0" w:space="0" w:color="auto"/>
          <w:right w:val="none" w:sz="0" w:space="0" w:color="auto"/>
          <w:between w:val="none" w:sz="0" w:space="0" w:color="auto"/>
        </w:pBdr>
        <w:shd w:val="clear" w:color="auto" w:fill="FFFFFF"/>
        <w:spacing w:before="60" w:line="390" w:lineRule="atLeast"/>
        <w:ind w:firstLine="567"/>
        <w:jc w:val="both"/>
        <w:rPr>
          <w:rFonts w:ascii="Times New Roman" w:hAnsi="Times New Roman"/>
          <w:szCs w:val="28"/>
        </w:rPr>
      </w:pPr>
      <w:r w:rsidRPr="00970B57">
        <w:rPr>
          <w:rFonts w:ascii="Times New Roman" w:hAnsi="Times New Roman"/>
          <w:szCs w:val="28"/>
        </w:rPr>
        <w:t>- Tổ chức các chuyên đề, hội giảng giáo viên dạy giỏi với việc kết hợp ứng dụng công nghệ thông tin vào đổi mới phương pháp dạy học, phát huy tính tích cực, chủ động sáng tạo của học sinh.</w:t>
      </w:r>
    </w:p>
    <w:p w:rsidR="00970B57" w:rsidRDefault="00970B57" w:rsidP="00641E69">
      <w:pPr>
        <w:pBdr>
          <w:top w:val="none" w:sz="0" w:space="0" w:color="auto"/>
          <w:left w:val="none" w:sz="0" w:space="0" w:color="auto"/>
          <w:bottom w:val="none" w:sz="0" w:space="0" w:color="auto"/>
          <w:right w:val="none" w:sz="0" w:space="0" w:color="auto"/>
          <w:between w:val="none" w:sz="0" w:space="0" w:color="auto"/>
        </w:pBdr>
        <w:shd w:val="clear" w:color="auto" w:fill="FFFFFF"/>
        <w:spacing w:before="60" w:line="390" w:lineRule="atLeast"/>
        <w:ind w:firstLine="567"/>
        <w:jc w:val="both"/>
        <w:rPr>
          <w:rFonts w:ascii="Times New Roman" w:hAnsi="Times New Roman"/>
          <w:szCs w:val="28"/>
        </w:rPr>
      </w:pPr>
      <w:r w:rsidRPr="00970B57">
        <w:rPr>
          <w:rFonts w:ascii="Times New Roman" w:hAnsi="Times New Roman"/>
          <w:szCs w:val="28"/>
        </w:rPr>
        <w:t>- Tổ chức tập huấn cho cán bộ quản lý và giáo viên sử dụng phần mềm quản lý học sinh tiểu học; phần mềm quản lý chất lượng giáo dục.</w:t>
      </w:r>
    </w:p>
    <w:p w:rsidR="007E4C1A" w:rsidRDefault="007E4C1A" w:rsidP="00641E69">
      <w:pPr>
        <w:spacing w:before="60"/>
        <w:ind w:firstLine="567"/>
        <w:jc w:val="both"/>
        <w:rPr>
          <w:rFonts w:ascii="Times New Roman" w:hAnsi="Times New Roman"/>
          <w:i/>
          <w:szCs w:val="28"/>
        </w:rPr>
      </w:pPr>
      <w:r w:rsidRPr="007E4C1A">
        <w:rPr>
          <w:rFonts w:ascii="Times New Roman" w:hAnsi="Times New Roman"/>
          <w:i/>
          <w:szCs w:val="28"/>
        </w:rPr>
        <w:t>* Nhận định đánh giá về công tác Ứng dụng công nghệ thông tin trong quản lý:</w:t>
      </w:r>
    </w:p>
    <w:p w:rsidR="00DD68AD" w:rsidRPr="00DD68AD" w:rsidRDefault="00DD68AD" w:rsidP="00641E69">
      <w:pPr>
        <w:spacing w:before="60"/>
        <w:ind w:firstLine="567"/>
        <w:jc w:val="both"/>
        <w:rPr>
          <w:rFonts w:ascii="Times New Roman" w:hAnsi="Times New Roman"/>
          <w:szCs w:val="28"/>
        </w:rPr>
      </w:pPr>
      <w:r>
        <w:rPr>
          <w:rFonts w:ascii="Times New Roman" w:hAnsi="Times New Roman"/>
          <w:szCs w:val="28"/>
        </w:rPr>
        <w:t>T</w:t>
      </w:r>
      <w:r w:rsidRPr="00DD68AD">
        <w:rPr>
          <w:rFonts w:ascii="Times New Roman" w:hAnsi="Times New Roman"/>
          <w:szCs w:val="28"/>
        </w:rPr>
        <w:t>rường thực hiện tốt việc ứng dụng CNTT vào quản lý một cách hợp lý, sáng tạo, hiệu quả, thực hiện tốt chế độ thô</w:t>
      </w:r>
      <w:r>
        <w:rPr>
          <w:rFonts w:ascii="Times New Roman" w:hAnsi="Times New Roman"/>
          <w:szCs w:val="28"/>
        </w:rPr>
        <w:t xml:space="preserve">ng tin báo cáo với Phòng GD&amp;ĐT. </w:t>
      </w:r>
      <w:r w:rsidRPr="00DD68AD">
        <w:rPr>
          <w:rFonts w:ascii="Times New Roman" w:hAnsi="Times New Roman"/>
          <w:szCs w:val="28"/>
        </w:rPr>
        <w:t>Thực hiện tốt việc gửi và nhận văn bả</w:t>
      </w:r>
      <w:r>
        <w:rPr>
          <w:rFonts w:ascii="Times New Roman" w:hAnsi="Times New Roman"/>
          <w:szCs w:val="28"/>
        </w:rPr>
        <w:t xml:space="preserve">n qua Email, qua Website của phòng GD. </w:t>
      </w:r>
      <w:r w:rsidRPr="00DD68AD">
        <w:rPr>
          <w:rFonts w:ascii="Times New Roman" w:hAnsi="Times New Roman"/>
          <w:szCs w:val="28"/>
        </w:rPr>
        <w:t>Duy trì tốt các phần mềm quản lý cán bộ, giáo viên; các phần mềm thố</w:t>
      </w:r>
      <w:r>
        <w:rPr>
          <w:rFonts w:ascii="Times New Roman" w:hAnsi="Times New Roman"/>
          <w:szCs w:val="28"/>
        </w:rPr>
        <w:t>ng kê cơ sở dữ liệu</w:t>
      </w:r>
      <w:r w:rsidRPr="00DD68AD">
        <w:rPr>
          <w:rFonts w:ascii="Times New Roman" w:hAnsi="Times New Roman"/>
          <w:szCs w:val="28"/>
        </w:rPr>
        <w:t xml:space="preserve">. </w:t>
      </w:r>
    </w:p>
    <w:p w:rsidR="002117EC" w:rsidRDefault="00A33CB4" w:rsidP="00641E69">
      <w:pPr>
        <w:spacing w:before="60"/>
        <w:ind w:firstLine="567"/>
        <w:jc w:val="both"/>
        <w:rPr>
          <w:rFonts w:ascii="Times New Roman" w:hAnsi="Times New Roman"/>
          <w:b/>
          <w:szCs w:val="28"/>
        </w:rPr>
      </w:pPr>
      <w:r>
        <w:rPr>
          <w:rFonts w:ascii="Times New Roman" w:hAnsi="Times New Roman"/>
          <w:b/>
          <w:szCs w:val="28"/>
        </w:rPr>
        <w:t>13. Việc kiểm tra và các biện phá</w:t>
      </w:r>
      <w:r>
        <w:rPr>
          <w:rFonts w:ascii="Times New Roman" w:hAnsi="Times New Roman"/>
          <w:b/>
          <w:szCs w:val="28"/>
        </w:rPr>
        <w:t>p khắc phục dạy thêm, học thêm.</w:t>
      </w:r>
    </w:p>
    <w:p w:rsidR="00DD68AD" w:rsidRDefault="00DD68AD" w:rsidP="00641E69">
      <w:pPr>
        <w:spacing w:before="60"/>
        <w:ind w:firstLine="567"/>
        <w:jc w:val="both"/>
        <w:rPr>
          <w:rFonts w:ascii="Times New Roman" w:hAnsi="Times New Roman"/>
          <w:szCs w:val="28"/>
        </w:rPr>
      </w:pPr>
      <w:r w:rsidRPr="00DD68AD">
        <w:rPr>
          <w:rFonts w:ascii="Times New Roman" w:hAnsi="Times New Roman"/>
          <w:szCs w:val="28"/>
        </w:rPr>
        <w:t>Ngay từ đầu năm học</w:t>
      </w:r>
      <w:r>
        <w:rPr>
          <w:rFonts w:ascii="Times New Roman" w:hAnsi="Times New Roman"/>
          <w:szCs w:val="28"/>
        </w:rPr>
        <w:t xml:space="preserve"> trường đã triển khai các văn bản có liên qua đến việc không dạy thêm, học thêm dưới bất kỳ hình thức nào. Và được nhắc lại trong các phiên họp hội đồng đầu tháng, trong phiên họp tổ chuyên môn. Trường cũng đã cho giáo viên ký cam kết không dạy thêm, học thêm. </w:t>
      </w:r>
    </w:p>
    <w:p w:rsidR="00970B57" w:rsidRPr="00DD68AD" w:rsidRDefault="00DD68AD" w:rsidP="00641E69">
      <w:pPr>
        <w:spacing w:before="60"/>
        <w:ind w:firstLine="567"/>
        <w:jc w:val="both"/>
        <w:rPr>
          <w:rFonts w:ascii="Times New Roman" w:hAnsi="Times New Roman"/>
          <w:szCs w:val="28"/>
        </w:rPr>
      </w:pPr>
      <w:r>
        <w:rPr>
          <w:rFonts w:ascii="Times New Roman" w:hAnsi="Times New Roman"/>
          <w:szCs w:val="28"/>
        </w:rPr>
        <w:t xml:space="preserve">Kết quả: trong năm học không có giáo viên vi phạm việc dạy thêm học thêm trong trường học. </w:t>
      </w:r>
    </w:p>
    <w:p w:rsidR="002117EC" w:rsidRDefault="00A33CB4" w:rsidP="00641E69">
      <w:pPr>
        <w:spacing w:before="60"/>
        <w:ind w:firstLine="567"/>
        <w:jc w:val="both"/>
        <w:rPr>
          <w:rFonts w:ascii="Times New Roman" w:hAnsi="Times New Roman"/>
          <w:bCs/>
          <w:szCs w:val="28"/>
        </w:rPr>
      </w:pPr>
      <w:r>
        <w:rPr>
          <w:rFonts w:ascii="Times New Roman" w:hAnsi="Times New Roman"/>
          <w:b/>
          <w:bCs/>
          <w:szCs w:val="28"/>
        </w:rPr>
        <w:t>14</w:t>
      </w:r>
      <w:r>
        <w:rPr>
          <w:rFonts w:ascii="Times New Roman" w:hAnsi="Times New Roman"/>
          <w:b/>
          <w:bCs/>
          <w:szCs w:val="28"/>
          <w:lang w:val="vi-VN"/>
        </w:rPr>
        <w:t xml:space="preserve">. </w:t>
      </w:r>
      <w:r>
        <w:rPr>
          <w:rFonts w:ascii="Times New Roman" w:hAnsi="Times New Roman"/>
          <w:b/>
          <w:bCs/>
          <w:szCs w:val="28"/>
        </w:rPr>
        <w:t>Kết quả các</w:t>
      </w:r>
      <w:r>
        <w:rPr>
          <w:rFonts w:ascii="Times New Roman" w:hAnsi="Times New Roman"/>
          <w:b/>
          <w:bCs/>
          <w:szCs w:val="28"/>
          <w:lang w:val="vi-VN"/>
        </w:rPr>
        <w:t xml:space="preserve"> hoạt động khác</w:t>
      </w:r>
    </w:p>
    <w:p w:rsidR="002117EC" w:rsidRDefault="00A33CB4" w:rsidP="00641E69">
      <w:pPr>
        <w:spacing w:before="60"/>
        <w:ind w:firstLine="567"/>
        <w:jc w:val="both"/>
        <w:rPr>
          <w:rFonts w:ascii="Times New Roman" w:hAnsi="Times New Roman"/>
          <w:bCs/>
          <w:szCs w:val="28"/>
        </w:rPr>
      </w:pPr>
      <w:r>
        <w:rPr>
          <w:rFonts w:ascii="Times New Roman" w:hAnsi="Times New Roman"/>
          <w:bCs/>
          <w:szCs w:val="28"/>
        </w:rPr>
        <w:t>14.1. Đánh giá học sinh theo Thông tư 30 và Thông tư 22 (lớp 2,3,45), Thông tư 27 (lớp 1)</w:t>
      </w:r>
    </w:p>
    <w:p w:rsidR="00DD68AD" w:rsidRPr="009A5CA5" w:rsidRDefault="00DD68AD" w:rsidP="00641E69">
      <w:pPr>
        <w:spacing w:before="60"/>
        <w:ind w:firstLine="567"/>
        <w:jc w:val="both"/>
        <w:rPr>
          <w:rFonts w:ascii="Times New Roman" w:hAnsi="Times New Roman"/>
          <w:szCs w:val="28"/>
          <w:lang w:val="nl-NL"/>
        </w:rPr>
      </w:pPr>
      <w:r>
        <w:rPr>
          <w:rFonts w:ascii="Times New Roman" w:hAnsi="Times New Roman"/>
          <w:szCs w:val="28"/>
          <w:lang w:val="nl-NL"/>
        </w:rPr>
        <w:t>- GV đã mạnh dạn</w:t>
      </w:r>
      <w:r w:rsidRPr="009A5CA5">
        <w:rPr>
          <w:rFonts w:ascii="Times New Roman" w:hAnsi="Times New Roman"/>
          <w:szCs w:val="28"/>
          <w:lang w:val="nl-NL"/>
        </w:rPr>
        <w:t>, tự tin đánh giá học sinh theo thông tư 30 và 22.</w:t>
      </w:r>
    </w:p>
    <w:p w:rsidR="00DD68AD" w:rsidRPr="009A5CA5" w:rsidRDefault="00DD68AD" w:rsidP="00641E69">
      <w:pPr>
        <w:spacing w:before="60"/>
        <w:ind w:firstLine="567"/>
        <w:jc w:val="both"/>
        <w:rPr>
          <w:rFonts w:ascii="Times New Roman" w:hAnsi="Times New Roman"/>
          <w:szCs w:val="28"/>
          <w:lang w:val="nl-NL"/>
        </w:rPr>
      </w:pPr>
      <w:r>
        <w:rPr>
          <w:rFonts w:ascii="Times New Roman" w:hAnsi="Times New Roman"/>
          <w:szCs w:val="28"/>
          <w:lang w:val="nl-NL"/>
        </w:rPr>
        <w:t xml:space="preserve">- Các hoạt động sư phạm </w:t>
      </w:r>
      <w:r w:rsidRPr="009A5CA5">
        <w:rPr>
          <w:rFonts w:ascii="Times New Roman" w:hAnsi="Times New Roman"/>
          <w:szCs w:val="28"/>
          <w:lang w:val="nl-NL"/>
        </w:rPr>
        <w:t>được tiến hành thường xuyên để rút kinh nghiệm về đánh giá học sinh theo TT 30 và 22 sửa đổi bổ sung thông tư 30.</w:t>
      </w:r>
    </w:p>
    <w:p w:rsidR="00DD68AD" w:rsidRPr="009A5CA5" w:rsidRDefault="00DD68AD" w:rsidP="00641E69">
      <w:pPr>
        <w:spacing w:before="60"/>
        <w:ind w:firstLine="567"/>
        <w:jc w:val="both"/>
        <w:rPr>
          <w:rFonts w:ascii="Times New Roman" w:hAnsi="Times New Roman"/>
          <w:szCs w:val="28"/>
          <w:lang w:val="nl-NL"/>
        </w:rPr>
      </w:pPr>
      <w:r>
        <w:rPr>
          <w:rFonts w:ascii="Times New Roman" w:hAnsi="Times New Roman"/>
          <w:szCs w:val="28"/>
          <w:lang w:val="nl-NL"/>
        </w:rPr>
        <w:t>- GV nhận xét cụ thể, rõ ràng, chỉ rõ ưu điểm</w:t>
      </w:r>
      <w:r w:rsidRPr="009A5CA5">
        <w:rPr>
          <w:rFonts w:ascii="Times New Roman" w:hAnsi="Times New Roman"/>
          <w:szCs w:val="28"/>
          <w:lang w:val="nl-NL"/>
        </w:rPr>
        <w:t>, hạn chế để học sinh khắc phục, nhận xét đã tạo được sự động viên học sinh cố gắng vươn lên trong học tập.</w:t>
      </w:r>
    </w:p>
    <w:p w:rsidR="00DD68AD" w:rsidRDefault="00DD68AD" w:rsidP="00641E69">
      <w:pPr>
        <w:spacing w:before="60"/>
        <w:ind w:firstLine="567"/>
        <w:jc w:val="both"/>
        <w:rPr>
          <w:rFonts w:ascii="Times New Roman" w:hAnsi="Times New Roman"/>
          <w:bCs/>
          <w:szCs w:val="28"/>
        </w:rPr>
      </w:pPr>
      <w:r>
        <w:rPr>
          <w:rFonts w:ascii="Times New Roman" w:hAnsi="Times New Roman"/>
          <w:bCs/>
          <w:szCs w:val="28"/>
        </w:rPr>
        <w:lastRenderedPageBreak/>
        <w:t>- Việc thực hiện</w:t>
      </w:r>
      <w:r w:rsidR="00562A27">
        <w:rPr>
          <w:rFonts w:ascii="Times New Roman" w:hAnsi="Times New Roman"/>
          <w:bCs/>
          <w:szCs w:val="28"/>
        </w:rPr>
        <w:t xml:space="preserve"> đánh giá học sinh lớp 1 theo thông tư 27 được giáo viên thực hiện khá tốt; giáo viên chỉ ra điểm hạn chế và hướng khắc phục cho các em giúp các em tự tin hơn trong học tập.</w:t>
      </w:r>
    </w:p>
    <w:p w:rsidR="002117EC" w:rsidRDefault="00A33CB4" w:rsidP="00641E69">
      <w:pPr>
        <w:spacing w:before="60"/>
        <w:ind w:firstLine="567"/>
        <w:jc w:val="both"/>
        <w:rPr>
          <w:rFonts w:ascii="Times New Roman" w:hAnsi="Times New Roman"/>
          <w:bCs/>
          <w:szCs w:val="28"/>
        </w:rPr>
      </w:pPr>
      <w:r>
        <w:rPr>
          <w:rFonts w:ascii="Times New Roman" w:hAnsi="Times New Roman"/>
          <w:bCs/>
          <w:szCs w:val="28"/>
        </w:rPr>
        <w:t>14.2. Thực hiện ph</w:t>
      </w:r>
      <w:r w:rsidR="00562A27">
        <w:rPr>
          <w:rFonts w:ascii="Times New Roman" w:hAnsi="Times New Roman"/>
          <w:bCs/>
          <w:szCs w:val="28"/>
        </w:rPr>
        <w:t>ương pháp Bàn tay nặn bột;</w:t>
      </w:r>
    </w:p>
    <w:p w:rsidR="00562A27" w:rsidRDefault="00562A27" w:rsidP="00641E69">
      <w:pPr>
        <w:spacing w:before="60"/>
        <w:ind w:firstLine="567"/>
        <w:jc w:val="both"/>
        <w:rPr>
          <w:rFonts w:ascii="Times New Roman" w:hAnsi="Times New Roman"/>
          <w:bCs/>
          <w:szCs w:val="28"/>
          <w:lang w:val="nl-NL"/>
        </w:rPr>
      </w:pPr>
      <w:r w:rsidRPr="009A5CA5">
        <w:rPr>
          <w:rFonts w:ascii="Times New Roman" w:hAnsi="Times New Roman"/>
          <w:bCs/>
          <w:szCs w:val="28"/>
          <w:lang w:val="nl-NL"/>
        </w:rPr>
        <w:t>Nhà trường thực h</w:t>
      </w:r>
      <w:r>
        <w:rPr>
          <w:rFonts w:ascii="Times New Roman" w:hAnsi="Times New Roman"/>
          <w:bCs/>
          <w:szCs w:val="28"/>
          <w:lang w:val="nl-NL"/>
        </w:rPr>
        <w:t>iện triển khai và tổ chức được 2</w:t>
      </w:r>
      <w:r w:rsidRPr="009A5CA5">
        <w:rPr>
          <w:rFonts w:ascii="Times New Roman" w:hAnsi="Times New Roman"/>
          <w:bCs/>
          <w:szCs w:val="28"/>
          <w:lang w:val="nl-NL"/>
        </w:rPr>
        <w:t xml:space="preserve"> tiết thao giảng cấp trường về Phương pháp bàn tay nặn bột. Tổ chức dạy học đủ theo 5 bước và học sinh ghi nhớ kiến thức sâu hơn.</w:t>
      </w:r>
    </w:p>
    <w:p w:rsidR="00562A27" w:rsidRPr="009A5CA5" w:rsidRDefault="00562A27" w:rsidP="00641E69">
      <w:pPr>
        <w:spacing w:before="60"/>
        <w:ind w:firstLine="567"/>
        <w:jc w:val="both"/>
        <w:rPr>
          <w:rFonts w:ascii="Times New Roman" w:hAnsi="Times New Roman"/>
          <w:bCs/>
          <w:szCs w:val="28"/>
          <w:lang w:val="nl-NL"/>
        </w:rPr>
      </w:pPr>
      <w:r>
        <w:rPr>
          <w:rFonts w:ascii="Times New Roman" w:hAnsi="Times New Roman"/>
          <w:bCs/>
          <w:szCs w:val="28"/>
        </w:rPr>
        <w:t>Dạy học Mỹ thuật theo phương pháp mới</w:t>
      </w:r>
      <w:r>
        <w:rPr>
          <w:rFonts w:ascii="Times New Roman" w:hAnsi="Times New Roman"/>
          <w:bCs/>
          <w:szCs w:val="28"/>
        </w:rPr>
        <w:t xml:space="preserve">: </w:t>
      </w:r>
      <w:r w:rsidRPr="009A5CA5">
        <w:rPr>
          <w:rFonts w:ascii="Times New Roman" w:hAnsi="Times New Roman"/>
          <w:bCs/>
          <w:szCs w:val="28"/>
          <w:lang w:val="nl-NL"/>
        </w:rPr>
        <w:t xml:space="preserve">Thực hiện dạy học theo phương pháp mới giúp học sinh cảm thụ vẻ đẹp mỹ thuật riêng qua cách nhìn của học sinh. </w:t>
      </w:r>
    </w:p>
    <w:p w:rsidR="00562A27" w:rsidRDefault="00A33CB4" w:rsidP="00641E69">
      <w:pPr>
        <w:spacing w:before="60"/>
        <w:ind w:firstLine="567"/>
        <w:jc w:val="both"/>
        <w:rPr>
          <w:rFonts w:ascii="Times New Roman" w:hAnsi="Times New Roman"/>
          <w:bCs/>
          <w:szCs w:val="28"/>
        </w:rPr>
      </w:pPr>
      <w:r>
        <w:rPr>
          <w:rFonts w:ascii="Times New Roman" w:hAnsi="Times New Roman"/>
          <w:bCs/>
          <w:szCs w:val="28"/>
        </w:rPr>
        <w:t xml:space="preserve">14.3. Giảng dạy tiếng Anh 1,2,3,4,5 </w:t>
      </w:r>
    </w:p>
    <w:p w:rsidR="007F7361" w:rsidRDefault="00562A27" w:rsidP="00641E69">
      <w:pPr>
        <w:spacing w:before="60"/>
        <w:ind w:firstLine="567"/>
        <w:jc w:val="both"/>
        <w:rPr>
          <w:rFonts w:ascii="Times New Roman" w:hAnsi="Times New Roman"/>
          <w:bCs/>
          <w:szCs w:val="28"/>
        </w:rPr>
      </w:pPr>
      <w:r w:rsidRPr="009A5CA5">
        <w:rPr>
          <w:rFonts w:ascii="Times New Roman" w:hAnsi="Times New Roman"/>
          <w:bCs/>
          <w:szCs w:val="28"/>
        </w:rPr>
        <w:t>- Nhà trường thực hi</w:t>
      </w:r>
      <w:r>
        <w:rPr>
          <w:rFonts w:ascii="Times New Roman" w:hAnsi="Times New Roman"/>
          <w:bCs/>
          <w:szCs w:val="28"/>
        </w:rPr>
        <w:t xml:space="preserve">ện giảng dạy Tiếng anh 2 tiết ở khối 3,4,5 theo chương trình </w:t>
      </w:r>
      <w:r w:rsidRPr="009A5CA5">
        <w:rPr>
          <w:rFonts w:ascii="Times New Roman" w:hAnsi="Times New Roman"/>
          <w:bCs/>
          <w:szCs w:val="28"/>
        </w:rPr>
        <w:t>của Bộ Giáo dục</w:t>
      </w:r>
      <w:r w:rsidR="007F7361">
        <w:rPr>
          <w:rFonts w:ascii="Times New Roman" w:hAnsi="Times New Roman"/>
          <w:bCs/>
          <w:szCs w:val="28"/>
        </w:rPr>
        <w:t>: 551/679</w:t>
      </w:r>
    </w:p>
    <w:p w:rsidR="00562A27" w:rsidRDefault="007F7361" w:rsidP="00641E69">
      <w:pPr>
        <w:spacing w:before="60"/>
        <w:ind w:firstLine="567"/>
        <w:jc w:val="both"/>
        <w:rPr>
          <w:rFonts w:ascii="Times New Roman" w:hAnsi="Times New Roman"/>
          <w:bCs/>
          <w:szCs w:val="28"/>
        </w:rPr>
      </w:pPr>
      <w:r>
        <w:rPr>
          <w:rFonts w:ascii="Times New Roman" w:hAnsi="Times New Roman"/>
          <w:bCs/>
          <w:szCs w:val="28"/>
        </w:rPr>
        <w:t>T</w:t>
      </w:r>
      <w:r w:rsidR="00562A27">
        <w:rPr>
          <w:rFonts w:ascii="Times New Roman" w:hAnsi="Times New Roman"/>
          <w:bCs/>
          <w:szCs w:val="28"/>
        </w:rPr>
        <w:t>hực hiện dạy Tiếng anh t</w:t>
      </w:r>
      <w:r w:rsidR="00562A27">
        <w:rPr>
          <w:rFonts w:ascii="Times New Roman" w:hAnsi="Times New Roman"/>
          <w:bCs/>
          <w:szCs w:val="28"/>
        </w:rPr>
        <w:t xml:space="preserve">ăng cường cho học sinh khối 1 </w:t>
      </w:r>
      <w:r>
        <w:rPr>
          <w:rFonts w:ascii="Times New Roman" w:hAnsi="Times New Roman"/>
          <w:bCs/>
          <w:szCs w:val="28"/>
        </w:rPr>
        <w:t>với 2 tiết/tuần: 128HS</w:t>
      </w:r>
    </w:p>
    <w:p w:rsidR="00562A27" w:rsidRPr="009A5CA5" w:rsidRDefault="00562A27" w:rsidP="00641E69">
      <w:pPr>
        <w:spacing w:before="60"/>
        <w:ind w:firstLine="567"/>
        <w:jc w:val="both"/>
        <w:rPr>
          <w:rFonts w:ascii="Times New Roman" w:hAnsi="Times New Roman"/>
          <w:bCs/>
          <w:szCs w:val="28"/>
        </w:rPr>
      </w:pPr>
      <w:r>
        <w:rPr>
          <w:rFonts w:ascii="Times New Roman" w:hAnsi="Times New Roman"/>
          <w:bCs/>
          <w:szCs w:val="28"/>
        </w:rPr>
        <w:t xml:space="preserve">Hướng tới: Tổ chức dạy Tiếng Anh </w:t>
      </w:r>
      <w:r w:rsidR="007F7361">
        <w:rPr>
          <w:rFonts w:ascii="Times New Roman" w:hAnsi="Times New Roman"/>
          <w:bCs/>
          <w:szCs w:val="28"/>
        </w:rPr>
        <w:t xml:space="preserve">lớp 2, </w:t>
      </w:r>
      <w:r w:rsidR="007F7361">
        <w:rPr>
          <w:rFonts w:ascii="Times New Roman" w:hAnsi="Times New Roman"/>
          <w:bCs/>
          <w:szCs w:val="28"/>
        </w:rPr>
        <w:t>2 tiết</w:t>
      </w:r>
      <w:r w:rsidR="007F7361">
        <w:rPr>
          <w:rFonts w:ascii="Times New Roman" w:hAnsi="Times New Roman"/>
          <w:bCs/>
          <w:szCs w:val="28"/>
        </w:rPr>
        <w:t>/tuần vào năm học 2021-2022.</w:t>
      </w:r>
    </w:p>
    <w:p w:rsidR="002117EC" w:rsidRDefault="00A33CB4" w:rsidP="00641E69">
      <w:pPr>
        <w:spacing w:before="60"/>
        <w:ind w:firstLine="567"/>
        <w:jc w:val="both"/>
        <w:rPr>
          <w:rFonts w:ascii="Times New Roman" w:hAnsi="Times New Roman"/>
          <w:bCs/>
          <w:szCs w:val="28"/>
        </w:rPr>
      </w:pPr>
      <w:r>
        <w:rPr>
          <w:rFonts w:ascii="Times New Roman" w:hAnsi="Times New Roman"/>
          <w:b/>
          <w:szCs w:val="28"/>
          <w:lang w:val="vi-VN"/>
        </w:rPr>
        <w:t>III. Nêu tóm tắt những hạn chế tồn tại và hướng khắc phục</w:t>
      </w:r>
      <w:r>
        <w:rPr>
          <w:rFonts w:ascii="Times New Roman" w:hAnsi="Times New Roman"/>
          <w:bCs/>
          <w:szCs w:val="28"/>
        </w:rPr>
        <w:t xml:space="preserve"> </w:t>
      </w:r>
    </w:p>
    <w:p w:rsidR="007F7361" w:rsidRPr="007F7361" w:rsidRDefault="007F7361" w:rsidP="00641E69">
      <w:pPr>
        <w:spacing w:before="60"/>
        <w:ind w:firstLine="567"/>
        <w:jc w:val="both"/>
        <w:rPr>
          <w:rFonts w:ascii="Times New Roman" w:hAnsi="Times New Roman"/>
          <w:b/>
          <w:szCs w:val="28"/>
          <w:lang w:val="nl-NL"/>
        </w:rPr>
      </w:pPr>
      <w:r w:rsidRPr="007F7361">
        <w:rPr>
          <w:rFonts w:ascii="Times New Roman" w:hAnsi="Times New Roman"/>
          <w:b/>
          <w:szCs w:val="28"/>
          <w:lang w:val="nl-NL"/>
        </w:rPr>
        <w:t>1. Ưu điểm</w:t>
      </w:r>
    </w:p>
    <w:p w:rsidR="007F7361" w:rsidRDefault="007F7361" w:rsidP="00641E69">
      <w:pPr>
        <w:spacing w:before="60"/>
        <w:ind w:firstLine="567"/>
        <w:jc w:val="both"/>
        <w:rPr>
          <w:rFonts w:ascii="Times New Roman" w:hAnsi="Times New Roman"/>
          <w:bCs/>
          <w:szCs w:val="28"/>
        </w:rPr>
      </w:pPr>
      <w:r>
        <w:rPr>
          <w:rFonts w:ascii="Times New Roman" w:hAnsi="Times New Roman"/>
          <w:bCs/>
          <w:szCs w:val="28"/>
        </w:rPr>
        <w:t xml:space="preserve">- </w:t>
      </w:r>
      <w:r w:rsidR="006D0FB0">
        <w:rPr>
          <w:rFonts w:ascii="Times New Roman" w:hAnsi="Times New Roman"/>
          <w:bCs/>
          <w:szCs w:val="28"/>
        </w:rPr>
        <w:t>Thực hiện tốt Kế hoạch năm học đề ra; khô</w:t>
      </w:r>
      <w:r w:rsidR="002E0C15">
        <w:rPr>
          <w:rFonts w:ascii="Times New Roman" w:hAnsi="Times New Roman"/>
          <w:bCs/>
          <w:szCs w:val="28"/>
        </w:rPr>
        <w:t>ng có học sinh bỏ học trong năm; học sinh hoàn thành chương trình tiểu học 100%.</w:t>
      </w:r>
    </w:p>
    <w:p w:rsidR="002E0C15" w:rsidRDefault="002E0C15" w:rsidP="00641E69">
      <w:pPr>
        <w:spacing w:before="60"/>
        <w:ind w:firstLine="567"/>
        <w:jc w:val="both"/>
        <w:rPr>
          <w:rFonts w:ascii="Times New Roman" w:hAnsi="Times New Roman"/>
          <w:bCs/>
          <w:szCs w:val="28"/>
        </w:rPr>
      </w:pPr>
      <w:r>
        <w:rPr>
          <w:rFonts w:ascii="Times New Roman" w:hAnsi="Times New Roman"/>
          <w:bCs/>
          <w:szCs w:val="28"/>
        </w:rPr>
        <w:t>- Việc thực hiện Chương trình GDPT 2018 đối với 1 bước đầu đạt kết quả khả quan, được phụ huynh đồng thuận.</w:t>
      </w:r>
    </w:p>
    <w:p w:rsidR="002E0C15" w:rsidRDefault="002E0C15" w:rsidP="00641E69">
      <w:pPr>
        <w:spacing w:before="60"/>
        <w:ind w:firstLine="567"/>
        <w:jc w:val="both"/>
        <w:rPr>
          <w:rFonts w:ascii="Times New Roman" w:hAnsi="Times New Roman"/>
          <w:bCs/>
          <w:szCs w:val="28"/>
        </w:rPr>
      </w:pPr>
      <w:r>
        <w:rPr>
          <w:rFonts w:ascii="Times New Roman" w:hAnsi="Times New Roman"/>
          <w:bCs/>
          <w:szCs w:val="28"/>
        </w:rPr>
        <w:t>- CBQL,GV đều tham gia tập huấn, sinh hoạt chuyên môn nghiệp cụ do cấp trên tổ chức.</w:t>
      </w:r>
    </w:p>
    <w:p w:rsidR="002E0C15" w:rsidRPr="002E0C15" w:rsidRDefault="002E0C15" w:rsidP="00641E69">
      <w:pPr>
        <w:spacing w:before="60"/>
        <w:ind w:firstLine="567"/>
        <w:jc w:val="both"/>
        <w:rPr>
          <w:rFonts w:ascii="Times New Roman" w:hAnsi="Times New Roman"/>
          <w:b/>
          <w:bCs/>
          <w:szCs w:val="28"/>
        </w:rPr>
      </w:pPr>
      <w:r w:rsidRPr="002E0C15">
        <w:rPr>
          <w:rFonts w:ascii="Times New Roman" w:hAnsi="Times New Roman"/>
          <w:b/>
          <w:bCs/>
          <w:szCs w:val="28"/>
        </w:rPr>
        <w:t xml:space="preserve">2. Hạn chế: </w:t>
      </w:r>
    </w:p>
    <w:p w:rsidR="002E0C15" w:rsidRDefault="002E0C15" w:rsidP="00641E69">
      <w:pPr>
        <w:spacing w:before="60"/>
        <w:ind w:firstLine="567"/>
        <w:jc w:val="both"/>
        <w:rPr>
          <w:rFonts w:ascii="Times New Roman" w:hAnsi="Times New Roman"/>
          <w:bCs/>
          <w:szCs w:val="28"/>
        </w:rPr>
      </w:pPr>
      <w:r>
        <w:rPr>
          <w:rFonts w:ascii="Times New Roman" w:hAnsi="Times New Roman"/>
          <w:bCs/>
          <w:szCs w:val="28"/>
        </w:rPr>
        <w:t>- Học sinh hoàn thành chương trình lớp học còn khá cao: 5 HS</w:t>
      </w:r>
    </w:p>
    <w:p w:rsidR="00B12DB8" w:rsidRDefault="002E0C15" w:rsidP="00641E69">
      <w:pPr>
        <w:spacing w:before="60"/>
        <w:ind w:firstLine="567"/>
        <w:jc w:val="both"/>
        <w:rPr>
          <w:rFonts w:ascii="Times New Roman" w:hAnsi="Times New Roman"/>
          <w:bCs/>
          <w:szCs w:val="28"/>
        </w:rPr>
      </w:pPr>
      <w:r>
        <w:rPr>
          <w:rFonts w:ascii="Times New Roman" w:hAnsi="Times New Roman"/>
          <w:bCs/>
          <w:szCs w:val="28"/>
        </w:rPr>
        <w:t>- Thiếu giáo viên</w:t>
      </w:r>
      <w:r w:rsidR="00B12DB8">
        <w:rPr>
          <w:rFonts w:ascii="Times New Roman" w:hAnsi="Times New Roman"/>
          <w:bCs/>
          <w:szCs w:val="28"/>
        </w:rPr>
        <w:t xml:space="preserve"> tiểu học, giáo viên thể dục và nhân viên thư viện.</w:t>
      </w:r>
    </w:p>
    <w:p w:rsidR="00B12DB8" w:rsidRDefault="00B12DB8" w:rsidP="00641E69">
      <w:pPr>
        <w:spacing w:before="60"/>
        <w:ind w:firstLine="567"/>
        <w:jc w:val="both"/>
        <w:rPr>
          <w:rFonts w:ascii="Times New Roman" w:hAnsi="Times New Roman"/>
          <w:b/>
          <w:szCs w:val="28"/>
        </w:rPr>
      </w:pPr>
      <w:r w:rsidRPr="00B12DB8">
        <w:rPr>
          <w:rFonts w:ascii="Times New Roman" w:hAnsi="Times New Roman"/>
          <w:b/>
          <w:szCs w:val="28"/>
        </w:rPr>
        <w:t>3. Hướng khắc phục:</w:t>
      </w:r>
    </w:p>
    <w:p w:rsidR="00B12DB8" w:rsidRDefault="00B12DB8" w:rsidP="00641E69">
      <w:pPr>
        <w:spacing w:before="60"/>
        <w:ind w:firstLine="567"/>
        <w:jc w:val="both"/>
        <w:rPr>
          <w:rFonts w:ascii="Times New Roman" w:hAnsi="Times New Roman"/>
          <w:szCs w:val="28"/>
        </w:rPr>
      </w:pPr>
      <w:r w:rsidRPr="00B12DB8">
        <w:rPr>
          <w:rFonts w:ascii="Times New Roman" w:hAnsi="Times New Roman"/>
          <w:szCs w:val="28"/>
        </w:rPr>
        <w:t>- Tăng cường phụ đạo học sinh chưa hoàn thành</w:t>
      </w:r>
      <w:r>
        <w:rPr>
          <w:rFonts w:ascii="Times New Roman" w:hAnsi="Times New Roman"/>
          <w:szCs w:val="28"/>
        </w:rPr>
        <w:t xml:space="preserve"> trong mỗi đợt kiểm tra.</w:t>
      </w:r>
    </w:p>
    <w:p w:rsidR="00B12DB8" w:rsidRDefault="00B12DB8" w:rsidP="00641E69">
      <w:pPr>
        <w:spacing w:before="60"/>
        <w:ind w:firstLine="567"/>
        <w:jc w:val="both"/>
        <w:rPr>
          <w:rFonts w:ascii="Times New Roman" w:hAnsi="Times New Roman"/>
          <w:szCs w:val="28"/>
        </w:rPr>
      </w:pPr>
      <w:r>
        <w:rPr>
          <w:rFonts w:ascii="Times New Roman" w:hAnsi="Times New Roman"/>
          <w:szCs w:val="28"/>
        </w:rPr>
        <w:t>- Đề xuất Phòng Giáo dục tham mưu Phòng Nội vụ tuyển công chức</w:t>
      </w:r>
      <w:r w:rsidR="00B11A2D">
        <w:rPr>
          <w:rFonts w:ascii="Times New Roman" w:hAnsi="Times New Roman"/>
          <w:szCs w:val="28"/>
        </w:rPr>
        <w:t xml:space="preserve"> bổ sung nhân sự</w:t>
      </w:r>
    </w:p>
    <w:p w:rsidR="00B11A2D" w:rsidRDefault="00A33CB4" w:rsidP="00641E69">
      <w:pPr>
        <w:spacing w:before="60"/>
        <w:ind w:firstLine="567"/>
        <w:jc w:val="both"/>
        <w:rPr>
          <w:rFonts w:ascii="Times New Roman" w:hAnsi="Times New Roman"/>
          <w:b/>
          <w:bCs/>
          <w:szCs w:val="28"/>
        </w:rPr>
      </w:pPr>
      <w:r>
        <w:rPr>
          <w:rFonts w:ascii="Times New Roman" w:hAnsi="Times New Roman"/>
          <w:b/>
          <w:bCs/>
          <w:szCs w:val="28"/>
          <w:lang w:val="vi-VN"/>
        </w:rPr>
        <w:t>IV. Nhiệm vụ chính, giải pháp thực hiện trong thời gian tới đạt hiệu quả</w:t>
      </w:r>
      <w:r>
        <w:rPr>
          <w:rFonts w:ascii="Times New Roman" w:hAnsi="Times New Roman"/>
          <w:b/>
          <w:bCs/>
          <w:szCs w:val="28"/>
        </w:rPr>
        <w:t xml:space="preserve">: </w:t>
      </w:r>
    </w:p>
    <w:p w:rsidR="00B11A2D" w:rsidRDefault="00B11A2D" w:rsidP="00641E69">
      <w:pPr>
        <w:spacing w:before="60"/>
        <w:ind w:firstLine="567"/>
        <w:jc w:val="both"/>
        <w:rPr>
          <w:rFonts w:ascii="Times New Roman" w:hAnsi="Times New Roman"/>
          <w:szCs w:val="28"/>
        </w:rPr>
      </w:pPr>
      <w:r w:rsidRPr="00B11A2D">
        <w:rPr>
          <w:rFonts w:ascii="Times New Roman" w:hAnsi="Times New Roman"/>
          <w:b/>
          <w:szCs w:val="28"/>
        </w:rPr>
        <w:t>1.</w:t>
      </w:r>
      <w:r w:rsidRPr="00B11A2D">
        <w:rPr>
          <w:rFonts w:ascii="Times New Roman" w:hAnsi="Times New Roman"/>
          <w:szCs w:val="28"/>
        </w:rPr>
        <w:t xml:space="preserve"> Triển khai thực hiện chương trình giáo dục phổ thông mới đạt hiệu quả. Thực hiện tập huấn các môn học đảm bảo 100% CBQL, GV được tham gia tập huấn CTGDPT 2018. 100% cán bộ quản lý, giáo viên dạy hoàn thành tham gia tập huấn Modun 2,3 và bộ sách giáo khoa lớp 2 theo quyết định của UBND tỉnh Long An</w:t>
      </w:r>
      <w:r>
        <w:rPr>
          <w:rFonts w:ascii="Times New Roman" w:hAnsi="Times New Roman"/>
          <w:szCs w:val="28"/>
        </w:rPr>
        <w:t>.</w:t>
      </w:r>
      <w:r w:rsidRPr="00B11A2D">
        <w:rPr>
          <w:rFonts w:ascii="Times New Roman" w:hAnsi="Times New Roman"/>
          <w:szCs w:val="28"/>
        </w:rPr>
        <w:t xml:space="preserve"> </w:t>
      </w:r>
    </w:p>
    <w:p w:rsidR="00B11A2D" w:rsidRDefault="00B11A2D" w:rsidP="00641E69">
      <w:pPr>
        <w:tabs>
          <w:tab w:val="left" w:pos="709"/>
        </w:tabs>
        <w:spacing w:before="60"/>
        <w:ind w:firstLine="567"/>
        <w:jc w:val="both"/>
        <w:rPr>
          <w:rFonts w:ascii="Times New Roman" w:hAnsi="Times New Roman"/>
          <w:iCs/>
          <w:szCs w:val="28"/>
          <w:lang w:val="nb-NO"/>
        </w:rPr>
      </w:pPr>
      <w:r>
        <w:rPr>
          <w:rFonts w:ascii="Times New Roman" w:hAnsi="Times New Roman"/>
          <w:szCs w:val="28"/>
        </w:rPr>
        <w:lastRenderedPageBreak/>
        <w:t xml:space="preserve"> </w:t>
      </w:r>
      <w:r w:rsidRPr="00B11A2D">
        <w:rPr>
          <w:rFonts w:ascii="Times New Roman" w:hAnsi="Times New Roman"/>
          <w:b/>
          <w:szCs w:val="28"/>
        </w:rPr>
        <w:t>2</w:t>
      </w:r>
      <w:r w:rsidRPr="00B11A2D">
        <w:rPr>
          <w:rFonts w:ascii="Times New Roman" w:hAnsi="Times New Roman"/>
          <w:b/>
          <w:szCs w:val="28"/>
          <w:lang w:val="vi-VN"/>
        </w:rPr>
        <w:t>.</w:t>
      </w:r>
      <w:r w:rsidRPr="00B11A2D">
        <w:rPr>
          <w:rFonts w:ascii="Times New Roman" w:hAnsi="Times New Roman"/>
          <w:szCs w:val="28"/>
          <w:lang w:val="vi-VN"/>
        </w:rPr>
        <w:t xml:space="preserve"> Tiếp tục chỉ đạo thực hiện tốt việc đánh giá học sinh theo Thông tư 30/2014/TT-BGDĐT</w:t>
      </w:r>
      <w:r w:rsidRPr="00B11A2D">
        <w:rPr>
          <w:rFonts w:ascii="Times New Roman" w:hAnsi="Times New Roman"/>
          <w:szCs w:val="28"/>
        </w:rPr>
        <w:t xml:space="preserve"> và Thông tư 22/2016/TT-BGDĐT ngày 22/9/2016 của Bộ Giáo dục và Đào tạo về việc sửa đổi, bổ sung một số điều của quy định đánh giá học sinh tiểu học ban hành kèm theo Thông tư 30/2014/TT-BGDĐT ngày 28/8/2014 của Bộ Giáo dục và Đào tạo (lớp 3,4,5)</w:t>
      </w:r>
      <w:r w:rsidRPr="00B11A2D">
        <w:rPr>
          <w:rFonts w:ascii="Times New Roman" w:hAnsi="Times New Roman"/>
          <w:iCs/>
          <w:szCs w:val="28"/>
          <w:lang w:val="nb-NO"/>
        </w:rPr>
        <w:t xml:space="preserve"> và Thông tư số 27/2020/TT-BGDĐT ngày 04/9/2020 về Ban hành Quy định đánh giá học sinh tiểu học (lớp 1,2)</w:t>
      </w:r>
      <w:r>
        <w:rPr>
          <w:rFonts w:ascii="Times New Roman" w:hAnsi="Times New Roman"/>
          <w:iCs/>
          <w:szCs w:val="28"/>
          <w:lang w:val="nb-NO"/>
        </w:rPr>
        <w:t>.</w:t>
      </w:r>
    </w:p>
    <w:p w:rsidR="00B11A2D" w:rsidRPr="00B11A2D" w:rsidRDefault="00B11A2D" w:rsidP="00641E69">
      <w:pPr>
        <w:spacing w:before="60"/>
        <w:ind w:firstLine="567"/>
        <w:jc w:val="both"/>
        <w:rPr>
          <w:rFonts w:ascii="Times New Roman" w:hAnsi="Times New Roman"/>
          <w:szCs w:val="28"/>
          <w:lang w:val="vi-VN"/>
        </w:rPr>
      </w:pPr>
      <w:r w:rsidRPr="00B11A2D">
        <w:rPr>
          <w:rFonts w:ascii="Times New Roman" w:hAnsi="Times New Roman"/>
          <w:iCs/>
          <w:szCs w:val="28"/>
          <w:lang w:val="nb-NO"/>
        </w:rPr>
        <w:t xml:space="preserve">3. </w:t>
      </w:r>
      <w:r w:rsidRPr="00B11A2D">
        <w:rPr>
          <w:rFonts w:ascii="Times New Roman" w:hAnsi="Times New Roman"/>
          <w:szCs w:val="28"/>
          <w:lang w:val="vi-VN"/>
        </w:rPr>
        <w:t xml:space="preserve">Tiếp tục tăng cường công tác xây dựng, bồi dưỡng đội ngũ; nâng chất lượng chuyên môn, nghiệp vụ, từ đó nâng cao hơn nữa chất lượng học sinh đặc biệt là chất lượng về văn hoá. </w:t>
      </w:r>
    </w:p>
    <w:p w:rsidR="00B11A2D" w:rsidRDefault="00B11A2D" w:rsidP="00641E69">
      <w:pPr>
        <w:spacing w:before="60"/>
        <w:ind w:firstLine="567"/>
        <w:jc w:val="both"/>
        <w:rPr>
          <w:rFonts w:ascii="Times New Roman" w:hAnsi="Times New Roman"/>
          <w:szCs w:val="28"/>
        </w:rPr>
      </w:pPr>
      <w:r>
        <w:rPr>
          <w:rFonts w:ascii="Times New Roman" w:hAnsi="Times New Roman"/>
          <w:iCs/>
          <w:szCs w:val="28"/>
          <w:lang w:val="nb-NO"/>
        </w:rPr>
        <w:t xml:space="preserve">4. </w:t>
      </w:r>
      <w:r w:rsidRPr="00B11A2D">
        <w:rPr>
          <w:rFonts w:ascii="Times New Roman" w:hAnsi="Times New Roman"/>
          <w:szCs w:val="28"/>
          <w:lang w:val="vi-VN"/>
        </w:rPr>
        <w:t>Tiếp tục bổ sung tiêu chí h</w:t>
      </w:r>
      <w:r w:rsidRPr="00B11A2D">
        <w:rPr>
          <w:rFonts w:ascii="Times New Roman" w:hAnsi="Times New Roman"/>
          <w:szCs w:val="28"/>
        </w:rPr>
        <w:t>oàn</w:t>
      </w:r>
      <w:r w:rsidRPr="00B11A2D">
        <w:rPr>
          <w:rFonts w:ascii="Times New Roman" w:hAnsi="Times New Roman"/>
          <w:szCs w:val="28"/>
          <w:lang w:val="vi-VN"/>
        </w:rPr>
        <w:t xml:space="preserve"> thành đánh </w:t>
      </w:r>
      <w:r w:rsidRPr="00B11A2D">
        <w:rPr>
          <w:rFonts w:ascii="Times New Roman" w:hAnsi="Times New Roman"/>
          <w:szCs w:val="28"/>
        </w:rPr>
        <w:t>tiêu chí kiểm định chất lượng giáo dục từng năm.</w:t>
      </w:r>
    </w:p>
    <w:p w:rsidR="008D0A15" w:rsidRDefault="008D0A15" w:rsidP="00641E69">
      <w:pPr>
        <w:tabs>
          <w:tab w:val="left" w:pos="545"/>
          <w:tab w:val="left" w:pos="709"/>
        </w:tabs>
        <w:spacing w:before="60"/>
        <w:ind w:firstLine="567"/>
        <w:jc w:val="both"/>
        <w:rPr>
          <w:rFonts w:ascii="Times New Roman" w:hAnsi="Times New Roman"/>
          <w:bCs/>
          <w:szCs w:val="28"/>
        </w:rPr>
      </w:pPr>
      <w:r w:rsidRPr="008D0A15">
        <w:rPr>
          <w:rFonts w:ascii="Times New Roman" w:hAnsi="Times New Roman"/>
          <w:bCs/>
          <w:szCs w:val="28"/>
        </w:rPr>
        <w:t xml:space="preserve">5. </w:t>
      </w:r>
      <w:r w:rsidRPr="008D0A15">
        <w:rPr>
          <w:rFonts w:ascii="Times New Roman" w:hAnsi="Times New Roman"/>
          <w:bCs/>
          <w:szCs w:val="28"/>
        </w:rPr>
        <w:t>Xây dựng Đội Thiếu niên Tiền Phong vững mạnh, tổ chức nhiều hoạt động ngoại khóa góp</w:t>
      </w:r>
      <w:r>
        <w:rPr>
          <w:rFonts w:ascii="Times New Roman" w:hAnsi="Times New Roman"/>
          <w:bCs/>
          <w:szCs w:val="28"/>
        </w:rPr>
        <w:t xml:space="preserve"> phần giáo dục KNS cho học sinh; </w:t>
      </w:r>
    </w:p>
    <w:p w:rsidR="008D0A15" w:rsidRDefault="008D0A15" w:rsidP="00641E69">
      <w:pPr>
        <w:tabs>
          <w:tab w:val="left" w:pos="545"/>
          <w:tab w:val="left" w:pos="709"/>
        </w:tabs>
        <w:spacing w:before="60"/>
        <w:ind w:firstLine="567"/>
        <w:jc w:val="both"/>
        <w:rPr>
          <w:rFonts w:ascii="Times New Roman" w:hAnsi="Times New Roman"/>
          <w:szCs w:val="28"/>
        </w:rPr>
      </w:pPr>
      <w:r>
        <w:rPr>
          <w:rFonts w:ascii="Times New Roman" w:hAnsi="Times New Roman"/>
          <w:bCs/>
          <w:szCs w:val="28"/>
        </w:rPr>
        <w:t xml:space="preserve">6. </w:t>
      </w:r>
      <w:r w:rsidRPr="008D0A15">
        <w:rPr>
          <w:rFonts w:ascii="Times New Roman" w:hAnsi="Times New Roman"/>
          <w:bCs/>
          <w:szCs w:val="28"/>
        </w:rPr>
        <w:t>Tổ chức tốt việc dạy học tài liệu “Bác Hồ và những bài học về đạo đức, lối sống dành cho học sinh” từ lớp 2 đến lớp 5;</w:t>
      </w:r>
      <w:r w:rsidRPr="008D0A15">
        <w:rPr>
          <w:rFonts w:ascii="Times New Roman" w:hAnsi="Times New Roman"/>
          <w:szCs w:val="28"/>
        </w:rPr>
        <w:t xml:space="preserve"> Tổ chức giáo dục </w:t>
      </w:r>
      <w:r w:rsidRPr="008D0A15">
        <w:rPr>
          <w:rStyle w:val="Strong"/>
          <w:rFonts w:ascii="Times New Roman" w:hAnsi="Times New Roman"/>
          <w:szCs w:val="28"/>
        </w:rPr>
        <w:t>quốc phòng và an ninh</w:t>
      </w:r>
      <w:r w:rsidRPr="008D0A15">
        <w:rPr>
          <w:rFonts w:ascii="Times New Roman" w:hAnsi="Times New Roman"/>
          <w:szCs w:val="28"/>
        </w:rPr>
        <w:t xml:space="preserve"> , dạy học tâm lý học đường; Phối hợp các ngành có liên quan tìm giải pháp để xóa mù bơi và phổ cập bơi cho học sinh tiểu học.</w:t>
      </w:r>
    </w:p>
    <w:p w:rsidR="008D0A15" w:rsidRDefault="008D0A15" w:rsidP="00641E69">
      <w:pPr>
        <w:spacing w:before="60"/>
        <w:ind w:firstLine="567"/>
        <w:jc w:val="both"/>
        <w:rPr>
          <w:rFonts w:ascii="Times New Roman" w:hAnsi="Times New Roman"/>
          <w:szCs w:val="28"/>
        </w:rPr>
      </w:pPr>
      <w:r w:rsidRPr="008D0A15">
        <w:rPr>
          <w:rFonts w:ascii="Times New Roman" w:hAnsi="Times New Roman"/>
          <w:szCs w:val="28"/>
        </w:rPr>
        <w:t>Trên đ</w:t>
      </w:r>
      <w:r>
        <w:rPr>
          <w:rFonts w:ascii="Times New Roman" w:hAnsi="Times New Roman"/>
          <w:szCs w:val="28"/>
        </w:rPr>
        <w:t xml:space="preserve">ây là Báo cáo tổng kết </w:t>
      </w:r>
      <w:r w:rsidRPr="008D0A15">
        <w:rPr>
          <w:rFonts w:ascii="Times New Roman" w:hAnsi="Times New Roman"/>
          <w:szCs w:val="28"/>
        </w:rPr>
        <w:t xml:space="preserve">học năm học 2020 – 2021 của </w:t>
      </w:r>
      <w:r>
        <w:rPr>
          <w:rFonts w:ascii="Times New Roman" w:hAnsi="Times New Roman"/>
          <w:szCs w:val="28"/>
        </w:rPr>
        <w:t>Trường Tiểu học Lôc Tiền./.</w:t>
      </w:r>
    </w:p>
    <w:p w:rsidR="008D0A15" w:rsidRPr="008D0A15" w:rsidRDefault="008D0A15" w:rsidP="00641E69">
      <w:pPr>
        <w:tabs>
          <w:tab w:val="left" w:pos="6540"/>
        </w:tabs>
        <w:spacing w:before="60"/>
        <w:ind w:firstLine="567"/>
        <w:jc w:val="both"/>
        <w:rPr>
          <w:rFonts w:ascii="Times New Roman" w:hAnsi="Times New Roman"/>
          <w:b/>
          <w:szCs w:val="28"/>
        </w:rPr>
      </w:pPr>
      <w:r>
        <w:rPr>
          <w:rFonts w:ascii="Times New Roman" w:hAnsi="Times New Roman"/>
          <w:szCs w:val="28"/>
        </w:rPr>
        <w:t xml:space="preserve">                                                    </w:t>
      </w:r>
    </w:p>
    <w:p w:rsidR="008D0A15" w:rsidRPr="008D0A15" w:rsidRDefault="008D0A15" w:rsidP="00641E69">
      <w:pPr>
        <w:spacing w:before="60"/>
        <w:ind w:firstLine="567"/>
        <w:jc w:val="both"/>
        <w:rPr>
          <w:rFonts w:ascii="Times New Roman" w:hAnsi="Times New Roman"/>
          <w:b/>
          <w:i/>
          <w:sz w:val="24"/>
          <w:szCs w:val="24"/>
        </w:rPr>
      </w:pPr>
      <w:r w:rsidRPr="008D0A15">
        <w:rPr>
          <w:rFonts w:ascii="Times New Roman" w:hAnsi="Times New Roman"/>
          <w:b/>
          <w:i/>
          <w:sz w:val="24"/>
          <w:szCs w:val="24"/>
        </w:rPr>
        <w:t xml:space="preserve">Nơi nhận: </w:t>
      </w:r>
      <w:r>
        <w:rPr>
          <w:rFonts w:ascii="Times New Roman" w:hAnsi="Times New Roman"/>
          <w:b/>
          <w:i/>
          <w:sz w:val="24"/>
          <w:szCs w:val="24"/>
        </w:rPr>
        <w:t xml:space="preserve">                                                                           </w:t>
      </w:r>
      <w:r w:rsidRPr="008D0A15">
        <w:rPr>
          <w:rFonts w:ascii="Times New Roman" w:hAnsi="Times New Roman"/>
          <w:b/>
          <w:szCs w:val="28"/>
        </w:rPr>
        <w:t>HIỆU TRƯỞNG</w:t>
      </w:r>
    </w:p>
    <w:p w:rsidR="008D0A15" w:rsidRPr="00641E69" w:rsidRDefault="008D0A15" w:rsidP="00641E69">
      <w:pPr>
        <w:tabs>
          <w:tab w:val="left" w:pos="545"/>
          <w:tab w:val="left" w:pos="709"/>
        </w:tabs>
        <w:spacing w:before="60"/>
        <w:ind w:firstLine="567"/>
        <w:jc w:val="both"/>
        <w:rPr>
          <w:rFonts w:ascii="Times New Roman" w:hAnsi="Times New Roman"/>
          <w:sz w:val="22"/>
        </w:rPr>
      </w:pPr>
      <w:r w:rsidRPr="00641E69">
        <w:rPr>
          <w:rFonts w:ascii="Times New Roman" w:hAnsi="Times New Roman"/>
          <w:sz w:val="22"/>
        </w:rPr>
        <w:t>- Phòng GD&amp;ĐT (BC)</w:t>
      </w:r>
    </w:p>
    <w:p w:rsidR="008D0A15" w:rsidRPr="00641E69" w:rsidRDefault="008D0A15" w:rsidP="00641E69">
      <w:pPr>
        <w:tabs>
          <w:tab w:val="left" w:pos="545"/>
          <w:tab w:val="left" w:pos="709"/>
        </w:tabs>
        <w:spacing w:before="60"/>
        <w:ind w:firstLine="567"/>
        <w:jc w:val="both"/>
        <w:rPr>
          <w:rFonts w:ascii="Times New Roman" w:hAnsi="Times New Roman"/>
          <w:sz w:val="22"/>
        </w:rPr>
      </w:pPr>
      <w:r w:rsidRPr="00641E69">
        <w:rPr>
          <w:rFonts w:ascii="Times New Roman" w:hAnsi="Times New Roman"/>
          <w:sz w:val="22"/>
        </w:rPr>
        <w:t>- Lưu: VT</w:t>
      </w:r>
    </w:p>
    <w:p w:rsidR="008D0A15" w:rsidRPr="008D0A15" w:rsidRDefault="008D0A15" w:rsidP="00641E69">
      <w:pPr>
        <w:spacing w:before="60"/>
        <w:ind w:firstLine="567"/>
        <w:jc w:val="both"/>
        <w:rPr>
          <w:rFonts w:ascii="Times New Roman" w:hAnsi="Times New Roman"/>
          <w:bCs/>
          <w:szCs w:val="28"/>
        </w:rPr>
      </w:pPr>
    </w:p>
    <w:p w:rsidR="00B11A2D" w:rsidRPr="008D0A15" w:rsidRDefault="00B11A2D" w:rsidP="00641E69">
      <w:pPr>
        <w:spacing w:before="60"/>
        <w:ind w:firstLine="567"/>
        <w:jc w:val="both"/>
        <w:rPr>
          <w:rFonts w:ascii="Times New Roman" w:hAnsi="Times New Roman"/>
          <w:szCs w:val="28"/>
        </w:rPr>
      </w:pPr>
    </w:p>
    <w:p w:rsidR="00B11A2D" w:rsidRPr="00B11A2D" w:rsidRDefault="00B11A2D" w:rsidP="00641E69">
      <w:pPr>
        <w:tabs>
          <w:tab w:val="left" w:pos="709"/>
        </w:tabs>
        <w:spacing w:before="60"/>
        <w:ind w:firstLine="567"/>
        <w:jc w:val="both"/>
        <w:rPr>
          <w:rFonts w:ascii="Times New Roman" w:hAnsi="Times New Roman"/>
          <w:iCs/>
          <w:szCs w:val="28"/>
          <w:lang w:val="nb-NO"/>
        </w:rPr>
      </w:pPr>
    </w:p>
    <w:p w:rsidR="00B11A2D" w:rsidRPr="00B11A2D" w:rsidRDefault="00B11A2D" w:rsidP="00641E69">
      <w:pPr>
        <w:spacing w:before="60"/>
        <w:ind w:firstLine="567"/>
        <w:jc w:val="both"/>
        <w:rPr>
          <w:rFonts w:ascii="Times New Roman" w:hAnsi="Times New Roman"/>
          <w:szCs w:val="28"/>
        </w:rPr>
      </w:pPr>
    </w:p>
    <w:p w:rsidR="00B11A2D" w:rsidRDefault="00B11A2D" w:rsidP="00641E69">
      <w:pPr>
        <w:spacing w:before="60"/>
        <w:ind w:firstLine="567"/>
        <w:jc w:val="both"/>
        <w:rPr>
          <w:rFonts w:ascii="Times New Roman" w:hAnsi="Times New Roman"/>
          <w:b/>
          <w:bCs/>
          <w:szCs w:val="28"/>
        </w:rPr>
      </w:pPr>
    </w:p>
    <w:p w:rsidR="002117EC" w:rsidRDefault="002117EC" w:rsidP="00641E69">
      <w:pPr>
        <w:spacing w:before="60"/>
        <w:ind w:firstLine="567"/>
      </w:pPr>
    </w:p>
    <w:sectPr w:rsidR="002117EC">
      <w:headerReference w:type="default" r:id="rId8"/>
      <w:footerReference w:type="even" r:id="rId9"/>
      <w:footerReference w:type="default" r:id="rId10"/>
      <w:pgSz w:w="11907" w:h="16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CB4" w:rsidRDefault="00A33CB4">
      <w:r>
        <w:separator/>
      </w:r>
    </w:p>
  </w:endnote>
  <w:endnote w:type="continuationSeparator" w:id="0">
    <w:p w:rsidR="00A33CB4" w:rsidRDefault="00A3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EC" w:rsidRDefault="00A3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17EC" w:rsidRDefault="002117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EC" w:rsidRDefault="002117EC">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CB4" w:rsidRDefault="00A33CB4">
      <w:r>
        <w:separator/>
      </w:r>
    </w:p>
  </w:footnote>
  <w:footnote w:type="continuationSeparator" w:id="0">
    <w:p w:rsidR="00A33CB4" w:rsidRDefault="00A33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201222"/>
      <w:docPartObj>
        <w:docPartGallery w:val="Page Numbers (Top of Page)"/>
        <w:docPartUnique/>
      </w:docPartObj>
    </w:sdtPr>
    <w:sdtEndPr/>
    <w:sdtContent>
      <w:p w:rsidR="002117EC" w:rsidRDefault="00A33CB4">
        <w:pPr>
          <w:pStyle w:val="Head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A54F0B">
          <w:rPr>
            <w:rFonts w:ascii="Times New Roman" w:hAnsi="Times New Roman"/>
            <w:noProof/>
            <w:sz w:val="24"/>
            <w:szCs w:val="24"/>
          </w:rPr>
          <w:t>3</w:t>
        </w:r>
        <w:r>
          <w:rPr>
            <w:rFonts w:ascii="Times New Roman" w:hAnsi="Times New Roman"/>
            <w:sz w:val="24"/>
            <w:szCs w:val="24"/>
          </w:rPr>
          <w:fldChar w:fldCharType="end"/>
        </w:r>
      </w:p>
    </w:sdtContent>
  </w:sdt>
  <w:p w:rsidR="002117EC" w:rsidRDefault="00211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567"/>
    <w:multiLevelType w:val="hybridMultilevel"/>
    <w:tmpl w:val="2C9EF51C"/>
    <w:lvl w:ilvl="0" w:tplc="C466FCCA">
      <w:start w:val="1"/>
      <w:numFmt w:val="bullet"/>
      <w:lvlText w:val="-"/>
      <w:lvlJc w:val="left"/>
      <w:pPr>
        <w:tabs>
          <w:tab w:val="left" w:pos="2880"/>
        </w:tabs>
        <w:ind w:left="2880" w:hanging="360"/>
      </w:pPr>
      <w:rPr>
        <w:rFonts w:ascii="Times New Roman" w:eastAsia="Times New Roman" w:hAnsi="Times New Roman" w:cs="Times New Roman" w:hint="default"/>
      </w:rPr>
    </w:lvl>
    <w:lvl w:ilvl="1" w:tplc="59C44AA8">
      <w:start w:val="1"/>
      <w:numFmt w:val="bullet"/>
      <w:lvlText w:val="o"/>
      <w:lvlJc w:val="left"/>
      <w:pPr>
        <w:tabs>
          <w:tab w:val="left" w:pos="3600"/>
        </w:tabs>
        <w:ind w:left="3600" w:hanging="360"/>
      </w:pPr>
      <w:rPr>
        <w:rFonts w:ascii="Courier New" w:hAnsi="Courier New" w:cs="Courier New" w:hint="default"/>
      </w:rPr>
    </w:lvl>
    <w:lvl w:ilvl="2" w:tplc="8946BC04">
      <w:start w:val="1"/>
      <w:numFmt w:val="bullet"/>
      <w:lvlText w:val=""/>
      <w:lvlJc w:val="left"/>
      <w:pPr>
        <w:tabs>
          <w:tab w:val="left" w:pos="4320"/>
        </w:tabs>
        <w:ind w:left="4320" w:hanging="360"/>
      </w:pPr>
      <w:rPr>
        <w:rFonts w:ascii="Wingdings" w:hAnsi="Wingdings" w:hint="default"/>
      </w:rPr>
    </w:lvl>
    <w:lvl w:ilvl="3" w:tplc="6F102F1A">
      <w:start w:val="1"/>
      <w:numFmt w:val="bullet"/>
      <w:lvlText w:val=""/>
      <w:lvlJc w:val="left"/>
      <w:pPr>
        <w:tabs>
          <w:tab w:val="left" w:pos="5040"/>
        </w:tabs>
        <w:ind w:left="5040" w:hanging="360"/>
      </w:pPr>
      <w:rPr>
        <w:rFonts w:ascii="Symbol" w:hAnsi="Symbol" w:hint="default"/>
      </w:rPr>
    </w:lvl>
    <w:lvl w:ilvl="4" w:tplc="720CD17A">
      <w:start w:val="1"/>
      <w:numFmt w:val="bullet"/>
      <w:lvlText w:val="o"/>
      <w:lvlJc w:val="left"/>
      <w:pPr>
        <w:tabs>
          <w:tab w:val="left" w:pos="5760"/>
        </w:tabs>
        <w:ind w:left="5760" w:hanging="360"/>
      </w:pPr>
      <w:rPr>
        <w:rFonts w:ascii="Courier New" w:hAnsi="Courier New" w:cs="Courier New" w:hint="default"/>
      </w:rPr>
    </w:lvl>
    <w:lvl w:ilvl="5" w:tplc="D43448FC">
      <w:start w:val="1"/>
      <w:numFmt w:val="bullet"/>
      <w:lvlText w:val=""/>
      <w:lvlJc w:val="left"/>
      <w:pPr>
        <w:tabs>
          <w:tab w:val="left" w:pos="6480"/>
        </w:tabs>
        <w:ind w:left="6480" w:hanging="360"/>
      </w:pPr>
      <w:rPr>
        <w:rFonts w:ascii="Wingdings" w:hAnsi="Wingdings" w:hint="default"/>
      </w:rPr>
    </w:lvl>
    <w:lvl w:ilvl="6" w:tplc="41085810">
      <w:start w:val="1"/>
      <w:numFmt w:val="bullet"/>
      <w:lvlText w:val=""/>
      <w:lvlJc w:val="left"/>
      <w:pPr>
        <w:tabs>
          <w:tab w:val="left" w:pos="7200"/>
        </w:tabs>
        <w:ind w:left="7200" w:hanging="360"/>
      </w:pPr>
      <w:rPr>
        <w:rFonts w:ascii="Symbol" w:hAnsi="Symbol" w:hint="default"/>
      </w:rPr>
    </w:lvl>
    <w:lvl w:ilvl="7" w:tplc="BF8CCDAE">
      <w:start w:val="1"/>
      <w:numFmt w:val="bullet"/>
      <w:lvlText w:val="o"/>
      <w:lvlJc w:val="left"/>
      <w:pPr>
        <w:tabs>
          <w:tab w:val="left" w:pos="7920"/>
        </w:tabs>
        <w:ind w:left="7920" w:hanging="360"/>
      </w:pPr>
      <w:rPr>
        <w:rFonts w:ascii="Courier New" w:hAnsi="Courier New" w:cs="Courier New" w:hint="default"/>
      </w:rPr>
    </w:lvl>
    <w:lvl w:ilvl="8" w:tplc="35D0BE5E">
      <w:start w:val="1"/>
      <w:numFmt w:val="bullet"/>
      <w:lvlText w:val=""/>
      <w:lvlJc w:val="left"/>
      <w:pPr>
        <w:tabs>
          <w:tab w:val="left" w:pos="8640"/>
        </w:tabs>
        <w:ind w:left="8640" w:hanging="360"/>
      </w:pPr>
      <w:rPr>
        <w:rFonts w:ascii="Wingdings" w:hAnsi="Wingdings" w:hint="default"/>
      </w:rPr>
    </w:lvl>
  </w:abstractNum>
  <w:abstractNum w:abstractNumId="1">
    <w:nsid w:val="2C7D0008"/>
    <w:multiLevelType w:val="hybridMultilevel"/>
    <w:tmpl w:val="617EBC8C"/>
    <w:lvl w:ilvl="0" w:tplc="A29475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A7713B"/>
    <w:multiLevelType w:val="hybridMultilevel"/>
    <w:tmpl w:val="8CAC4CD4"/>
    <w:lvl w:ilvl="0" w:tplc="E564EB08">
      <w:start w:val="1"/>
      <w:numFmt w:val="decimal"/>
      <w:lvlText w:val="%1."/>
      <w:lvlJc w:val="left"/>
      <w:pPr>
        <w:ind w:left="1123" w:hanging="360"/>
      </w:pPr>
      <w:rPr>
        <w:rFonts w:hint="default"/>
      </w:rPr>
    </w:lvl>
    <w:lvl w:ilvl="1" w:tplc="36803E32">
      <w:start w:val="1"/>
      <w:numFmt w:val="lowerLetter"/>
      <w:lvlText w:val="%2."/>
      <w:lvlJc w:val="left"/>
      <w:pPr>
        <w:ind w:left="1843" w:hanging="360"/>
      </w:pPr>
    </w:lvl>
    <w:lvl w:ilvl="2" w:tplc="75640AEC">
      <w:start w:val="1"/>
      <w:numFmt w:val="lowerRoman"/>
      <w:lvlText w:val="%3."/>
      <w:lvlJc w:val="right"/>
      <w:pPr>
        <w:ind w:left="2563" w:hanging="180"/>
      </w:pPr>
    </w:lvl>
    <w:lvl w:ilvl="3" w:tplc="6A8CD9BC">
      <w:start w:val="1"/>
      <w:numFmt w:val="decimal"/>
      <w:lvlText w:val="%4."/>
      <w:lvlJc w:val="left"/>
      <w:pPr>
        <w:ind w:left="3283" w:hanging="360"/>
      </w:pPr>
    </w:lvl>
    <w:lvl w:ilvl="4" w:tplc="B03C72E6">
      <w:start w:val="1"/>
      <w:numFmt w:val="lowerLetter"/>
      <w:lvlText w:val="%5."/>
      <w:lvlJc w:val="left"/>
      <w:pPr>
        <w:ind w:left="4003" w:hanging="360"/>
      </w:pPr>
    </w:lvl>
    <w:lvl w:ilvl="5" w:tplc="5082135C">
      <w:start w:val="1"/>
      <w:numFmt w:val="lowerRoman"/>
      <w:lvlText w:val="%6."/>
      <w:lvlJc w:val="right"/>
      <w:pPr>
        <w:ind w:left="4723" w:hanging="180"/>
      </w:pPr>
    </w:lvl>
    <w:lvl w:ilvl="6" w:tplc="FF6A49B0">
      <w:start w:val="1"/>
      <w:numFmt w:val="decimal"/>
      <w:lvlText w:val="%7."/>
      <w:lvlJc w:val="left"/>
      <w:pPr>
        <w:ind w:left="5443" w:hanging="360"/>
      </w:pPr>
    </w:lvl>
    <w:lvl w:ilvl="7" w:tplc="5628B27C">
      <w:start w:val="1"/>
      <w:numFmt w:val="lowerLetter"/>
      <w:lvlText w:val="%8."/>
      <w:lvlJc w:val="left"/>
      <w:pPr>
        <w:ind w:left="6163" w:hanging="360"/>
      </w:pPr>
    </w:lvl>
    <w:lvl w:ilvl="8" w:tplc="ED94C732">
      <w:start w:val="1"/>
      <w:numFmt w:val="lowerRoman"/>
      <w:lvlText w:val="%9."/>
      <w:lvlJc w:val="right"/>
      <w:pPr>
        <w:ind w:left="6883" w:hanging="180"/>
      </w:pPr>
    </w:lvl>
  </w:abstractNum>
  <w:abstractNum w:abstractNumId="3">
    <w:nsid w:val="6A6B4BD2"/>
    <w:multiLevelType w:val="hybridMultilevel"/>
    <w:tmpl w:val="0300576A"/>
    <w:lvl w:ilvl="0" w:tplc="187005DE">
      <w:start w:val="1"/>
      <w:numFmt w:val="lowerLetter"/>
      <w:lvlText w:val="%1)"/>
      <w:lvlJc w:val="left"/>
      <w:pPr>
        <w:ind w:left="1080" w:hanging="360"/>
      </w:pPr>
      <w:rPr>
        <w:rFonts w:hint="default"/>
      </w:rPr>
    </w:lvl>
    <w:lvl w:ilvl="1" w:tplc="89C24790">
      <w:start w:val="1"/>
      <w:numFmt w:val="lowerLetter"/>
      <w:lvlText w:val="%2."/>
      <w:lvlJc w:val="left"/>
      <w:pPr>
        <w:ind w:left="1800" w:hanging="360"/>
      </w:pPr>
    </w:lvl>
    <w:lvl w:ilvl="2" w:tplc="BD641728">
      <w:start w:val="1"/>
      <w:numFmt w:val="lowerRoman"/>
      <w:lvlText w:val="%3."/>
      <w:lvlJc w:val="right"/>
      <w:pPr>
        <w:ind w:left="2520" w:hanging="180"/>
      </w:pPr>
    </w:lvl>
    <w:lvl w:ilvl="3" w:tplc="A0FC6576">
      <w:start w:val="1"/>
      <w:numFmt w:val="decimal"/>
      <w:lvlText w:val="%4."/>
      <w:lvlJc w:val="left"/>
      <w:pPr>
        <w:ind w:left="3240" w:hanging="360"/>
      </w:pPr>
    </w:lvl>
    <w:lvl w:ilvl="4" w:tplc="EA1A89D6">
      <w:start w:val="1"/>
      <w:numFmt w:val="lowerLetter"/>
      <w:lvlText w:val="%5."/>
      <w:lvlJc w:val="left"/>
      <w:pPr>
        <w:ind w:left="3960" w:hanging="360"/>
      </w:pPr>
    </w:lvl>
    <w:lvl w:ilvl="5" w:tplc="71344E00">
      <w:start w:val="1"/>
      <w:numFmt w:val="lowerRoman"/>
      <w:lvlText w:val="%6."/>
      <w:lvlJc w:val="right"/>
      <w:pPr>
        <w:ind w:left="4680" w:hanging="180"/>
      </w:pPr>
    </w:lvl>
    <w:lvl w:ilvl="6" w:tplc="DBA85B1E">
      <w:start w:val="1"/>
      <w:numFmt w:val="decimal"/>
      <w:lvlText w:val="%7."/>
      <w:lvlJc w:val="left"/>
      <w:pPr>
        <w:ind w:left="5400" w:hanging="360"/>
      </w:pPr>
    </w:lvl>
    <w:lvl w:ilvl="7" w:tplc="1F5A431C">
      <w:start w:val="1"/>
      <w:numFmt w:val="lowerLetter"/>
      <w:lvlText w:val="%8."/>
      <w:lvlJc w:val="left"/>
      <w:pPr>
        <w:ind w:left="6120" w:hanging="360"/>
      </w:pPr>
    </w:lvl>
    <w:lvl w:ilvl="8" w:tplc="D714D6D0">
      <w:start w:val="1"/>
      <w:numFmt w:val="lowerRoman"/>
      <w:lvlText w:val="%9."/>
      <w:lvlJc w:val="right"/>
      <w:pPr>
        <w:ind w:left="6840" w:hanging="180"/>
      </w:pPr>
    </w:lvl>
  </w:abstractNum>
  <w:abstractNum w:abstractNumId="4">
    <w:nsid w:val="7C0D539A"/>
    <w:multiLevelType w:val="hybridMultilevel"/>
    <w:tmpl w:val="03EE3AB0"/>
    <w:lvl w:ilvl="0" w:tplc="BF047CE8">
      <w:start w:val="1"/>
      <w:numFmt w:val="decimal"/>
      <w:lvlText w:val="%1."/>
      <w:lvlJc w:val="left"/>
      <w:pPr>
        <w:ind w:left="720" w:hanging="360"/>
      </w:pPr>
    </w:lvl>
    <w:lvl w:ilvl="1" w:tplc="368E2D78">
      <w:start w:val="1"/>
      <w:numFmt w:val="lowerLetter"/>
      <w:lvlText w:val="%2."/>
      <w:lvlJc w:val="left"/>
      <w:pPr>
        <w:ind w:left="1440" w:hanging="360"/>
      </w:pPr>
    </w:lvl>
    <w:lvl w:ilvl="2" w:tplc="A5985922">
      <w:start w:val="1"/>
      <w:numFmt w:val="lowerRoman"/>
      <w:lvlText w:val="%3."/>
      <w:lvlJc w:val="right"/>
      <w:pPr>
        <w:ind w:left="2160" w:hanging="180"/>
      </w:pPr>
    </w:lvl>
    <w:lvl w:ilvl="3" w:tplc="EEDE6C22">
      <w:start w:val="1"/>
      <w:numFmt w:val="decimal"/>
      <w:lvlText w:val="%4."/>
      <w:lvlJc w:val="left"/>
      <w:pPr>
        <w:ind w:left="2880" w:hanging="360"/>
      </w:pPr>
    </w:lvl>
    <w:lvl w:ilvl="4" w:tplc="D1C064C2">
      <w:start w:val="1"/>
      <w:numFmt w:val="lowerLetter"/>
      <w:lvlText w:val="%5."/>
      <w:lvlJc w:val="left"/>
      <w:pPr>
        <w:ind w:left="3600" w:hanging="360"/>
      </w:pPr>
    </w:lvl>
    <w:lvl w:ilvl="5" w:tplc="F432DD10">
      <w:start w:val="1"/>
      <w:numFmt w:val="lowerRoman"/>
      <w:lvlText w:val="%6."/>
      <w:lvlJc w:val="right"/>
      <w:pPr>
        <w:ind w:left="4320" w:hanging="180"/>
      </w:pPr>
    </w:lvl>
    <w:lvl w:ilvl="6" w:tplc="38625BCE">
      <w:start w:val="1"/>
      <w:numFmt w:val="decimal"/>
      <w:lvlText w:val="%7."/>
      <w:lvlJc w:val="left"/>
      <w:pPr>
        <w:ind w:left="5040" w:hanging="360"/>
      </w:pPr>
    </w:lvl>
    <w:lvl w:ilvl="7" w:tplc="42C634F6">
      <w:start w:val="1"/>
      <w:numFmt w:val="lowerLetter"/>
      <w:lvlText w:val="%8."/>
      <w:lvlJc w:val="left"/>
      <w:pPr>
        <w:ind w:left="5760" w:hanging="360"/>
      </w:pPr>
    </w:lvl>
    <w:lvl w:ilvl="8" w:tplc="096833C2">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EC"/>
    <w:rsid w:val="000A2CC2"/>
    <w:rsid w:val="001C583B"/>
    <w:rsid w:val="002117EC"/>
    <w:rsid w:val="0022126E"/>
    <w:rsid w:val="002B053A"/>
    <w:rsid w:val="002B0C7E"/>
    <w:rsid w:val="002E0C15"/>
    <w:rsid w:val="002E547C"/>
    <w:rsid w:val="00300136"/>
    <w:rsid w:val="00350E17"/>
    <w:rsid w:val="00400318"/>
    <w:rsid w:val="00400819"/>
    <w:rsid w:val="004420D1"/>
    <w:rsid w:val="00455F1C"/>
    <w:rsid w:val="00493D6F"/>
    <w:rsid w:val="004B6DAD"/>
    <w:rsid w:val="004E4469"/>
    <w:rsid w:val="005106E8"/>
    <w:rsid w:val="00562A27"/>
    <w:rsid w:val="00612F5B"/>
    <w:rsid w:val="00641E69"/>
    <w:rsid w:val="006D0FB0"/>
    <w:rsid w:val="00712C60"/>
    <w:rsid w:val="007326C0"/>
    <w:rsid w:val="007C0580"/>
    <w:rsid w:val="007C73B6"/>
    <w:rsid w:val="007E4C1A"/>
    <w:rsid w:val="007F7361"/>
    <w:rsid w:val="008D0A15"/>
    <w:rsid w:val="00970B57"/>
    <w:rsid w:val="009933AB"/>
    <w:rsid w:val="00A33CB4"/>
    <w:rsid w:val="00A54F0B"/>
    <w:rsid w:val="00AC7E18"/>
    <w:rsid w:val="00B11A2D"/>
    <w:rsid w:val="00B12DB8"/>
    <w:rsid w:val="00B82CFE"/>
    <w:rsid w:val="00B96FFC"/>
    <w:rsid w:val="00BE1169"/>
    <w:rsid w:val="00CE3870"/>
    <w:rsid w:val="00DD68AD"/>
    <w:rsid w:val="00E531D7"/>
    <w:rsid w:val="00F64E45"/>
    <w:rsid w:val="00FD5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link w:val="Heading1Char"/>
    <w:qFormat/>
    <w:pPr>
      <w:keepNext/>
      <w:jc w:val="center"/>
      <w:outlineLvl w:val="0"/>
    </w:pPr>
    <w:rPr>
      <w:rFonts w:ascii="VNI-Times" w:hAnsi="VNI-Times"/>
      <w:b/>
      <w:sz w:val="22"/>
    </w:rPr>
  </w:style>
  <w:style w:type="paragraph" w:styleId="Heading2">
    <w:name w:val="heading 2"/>
    <w:basedOn w:val="Normal"/>
    <w:next w:val="Normal"/>
    <w:link w:val="Heading2Char"/>
    <w:qFormat/>
    <w:pPr>
      <w:keepNext/>
      <w:jc w:val="center"/>
      <w:outlineLvl w:val="1"/>
    </w:pPr>
    <w:rPr>
      <w:rFonts w:ascii="VNI-Times" w:hAnsi="VNI-Times"/>
      <w:b/>
      <w:bCs/>
      <w:sz w:val="24"/>
      <w:szCs w:val="2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FooterChar">
    <w:name w:val="Footer Char"/>
    <w:basedOn w:val="DefaultParagraphFont"/>
    <w:link w:val="Footer"/>
    <w:uiPriority w:val="99"/>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character" w:styleId="Emphasis">
    <w:name w:val="Emphasis"/>
    <w:uiPriority w:val="20"/>
    <w:qFormat/>
    <w:rPr>
      <w:i/>
      <w:iCs/>
    </w:rPr>
  </w:style>
  <w:style w:type="character" w:customStyle="1" w:styleId="Heading1Char">
    <w:name w:val="Heading 1 Char"/>
    <w:link w:val="Heading1"/>
    <w:rPr>
      <w:rFonts w:ascii="VNI-Times" w:hAnsi="VNI-Times"/>
      <w:b/>
      <w:sz w:val="22"/>
    </w:rPr>
  </w:style>
  <w:style w:type="character" w:customStyle="1" w:styleId="Heading2Char">
    <w:name w:val="Heading 2 Char"/>
    <w:link w:val="Heading2"/>
    <w:rPr>
      <w:rFonts w:ascii="VNI-Times" w:hAnsi="VNI-Times"/>
      <w:b/>
      <w:bCs/>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VnTime" w:hAnsi=".VnTime"/>
      <w:sz w:val="28"/>
    </w:rPr>
  </w:style>
  <w:style w:type="character" w:styleId="Strong">
    <w:name w:val="Strong"/>
    <w:qFormat/>
    <w:rsid w:val="008D0A15"/>
    <w:rPr>
      <w:b/>
      <w:bCs/>
    </w:rPr>
  </w:style>
  <w:style w:type="paragraph" w:styleId="BalloonText">
    <w:name w:val="Balloon Text"/>
    <w:basedOn w:val="Normal"/>
    <w:link w:val="BalloonTextChar"/>
    <w:uiPriority w:val="99"/>
    <w:semiHidden/>
    <w:unhideWhenUsed/>
    <w:rsid w:val="00A54F0B"/>
    <w:rPr>
      <w:rFonts w:ascii="Tahoma" w:hAnsi="Tahoma" w:cs="Tahoma"/>
      <w:sz w:val="16"/>
      <w:szCs w:val="16"/>
    </w:rPr>
  </w:style>
  <w:style w:type="character" w:customStyle="1" w:styleId="BalloonTextChar">
    <w:name w:val="Balloon Text Char"/>
    <w:basedOn w:val="DefaultParagraphFont"/>
    <w:link w:val="BalloonText"/>
    <w:uiPriority w:val="99"/>
    <w:semiHidden/>
    <w:rsid w:val="00A54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link w:val="Heading1Char"/>
    <w:qFormat/>
    <w:pPr>
      <w:keepNext/>
      <w:jc w:val="center"/>
      <w:outlineLvl w:val="0"/>
    </w:pPr>
    <w:rPr>
      <w:rFonts w:ascii="VNI-Times" w:hAnsi="VNI-Times"/>
      <w:b/>
      <w:sz w:val="22"/>
    </w:rPr>
  </w:style>
  <w:style w:type="paragraph" w:styleId="Heading2">
    <w:name w:val="heading 2"/>
    <w:basedOn w:val="Normal"/>
    <w:next w:val="Normal"/>
    <w:link w:val="Heading2Char"/>
    <w:qFormat/>
    <w:pPr>
      <w:keepNext/>
      <w:jc w:val="center"/>
      <w:outlineLvl w:val="1"/>
    </w:pPr>
    <w:rPr>
      <w:rFonts w:ascii="VNI-Times" w:hAnsi="VNI-Times"/>
      <w:b/>
      <w:bCs/>
      <w:sz w:val="24"/>
      <w:szCs w:val="2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FooterChar">
    <w:name w:val="Footer Char"/>
    <w:basedOn w:val="DefaultParagraphFont"/>
    <w:link w:val="Footer"/>
    <w:uiPriority w:val="99"/>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character" w:styleId="Emphasis">
    <w:name w:val="Emphasis"/>
    <w:uiPriority w:val="20"/>
    <w:qFormat/>
    <w:rPr>
      <w:i/>
      <w:iCs/>
    </w:rPr>
  </w:style>
  <w:style w:type="character" w:customStyle="1" w:styleId="Heading1Char">
    <w:name w:val="Heading 1 Char"/>
    <w:link w:val="Heading1"/>
    <w:rPr>
      <w:rFonts w:ascii="VNI-Times" w:hAnsi="VNI-Times"/>
      <w:b/>
      <w:sz w:val="22"/>
    </w:rPr>
  </w:style>
  <w:style w:type="character" w:customStyle="1" w:styleId="Heading2Char">
    <w:name w:val="Heading 2 Char"/>
    <w:link w:val="Heading2"/>
    <w:rPr>
      <w:rFonts w:ascii="VNI-Times" w:hAnsi="VNI-Times"/>
      <w:b/>
      <w:bCs/>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VnTime" w:hAnsi=".VnTime"/>
      <w:sz w:val="28"/>
    </w:rPr>
  </w:style>
  <w:style w:type="character" w:styleId="Strong">
    <w:name w:val="Strong"/>
    <w:qFormat/>
    <w:rsid w:val="008D0A15"/>
    <w:rPr>
      <w:b/>
      <w:bCs/>
    </w:rPr>
  </w:style>
  <w:style w:type="paragraph" w:styleId="BalloonText">
    <w:name w:val="Balloon Text"/>
    <w:basedOn w:val="Normal"/>
    <w:link w:val="BalloonTextChar"/>
    <w:uiPriority w:val="99"/>
    <w:semiHidden/>
    <w:unhideWhenUsed/>
    <w:rsid w:val="00A54F0B"/>
    <w:rPr>
      <w:rFonts w:ascii="Tahoma" w:hAnsi="Tahoma" w:cs="Tahoma"/>
      <w:sz w:val="16"/>
      <w:szCs w:val="16"/>
    </w:rPr>
  </w:style>
  <w:style w:type="character" w:customStyle="1" w:styleId="BalloonTextChar">
    <w:name w:val="Balloon Text Char"/>
    <w:basedOn w:val="DefaultParagraphFont"/>
    <w:link w:val="BalloonText"/>
    <w:uiPriority w:val="99"/>
    <w:semiHidden/>
    <w:rsid w:val="00A54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9937">
      <w:bodyDiv w:val="1"/>
      <w:marLeft w:val="0"/>
      <w:marRight w:val="0"/>
      <w:marTop w:val="0"/>
      <w:marBottom w:val="0"/>
      <w:divBdr>
        <w:top w:val="none" w:sz="0" w:space="0" w:color="auto"/>
        <w:left w:val="none" w:sz="0" w:space="0" w:color="auto"/>
        <w:bottom w:val="none" w:sz="0" w:space="0" w:color="auto"/>
        <w:right w:val="none" w:sz="0" w:space="0" w:color="auto"/>
      </w:divBdr>
    </w:div>
    <w:div w:id="506795492">
      <w:bodyDiv w:val="1"/>
      <w:marLeft w:val="0"/>
      <w:marRight w:val="0"/>
      <w:marTop w:val="0"/>
      <w:marBottom w:val="0"/>
      <w:divBdr>
        <w:top w:val="none" w:sz="0" w:space="0" w:color="auto"/>
        <w:left w:val="none" w:sz="0" w:space="0" w:color="auto"/>
        <w:bottom w:val="none" w:sz="0" w:space="0" w:color="auto"/>
        <w:right w:val="none" w:sz="0" w:space="0" w:color="auto"/>
      </w:divBdr>
    </w:div>
    <w:div w:id="651448333">
      <w:bodyDiv w:val="1"/>
      <w:marLeft w:val="0"/>
      <w:marRight w:val="0"/>
      <w:marTop w:val="0"/>
      <w:marBottom w:val="0"/>
      <w:divBdr>
        <w:top w:val="none" w:sz="0" w:space="0" w:color="auto"/>
        <w:left w:val="none" w:sz="0" w:space="0" w:color="auto"/>
        <w:bottom w:val="none" w:sz="0" w:space="0" w:color="auto"/>
        <w:right w:val="none" w:sz="0" w:space="0" w:color="auto"/>
      </w:divBdr>
    </w:div>
    <w:div w:id="1730105215">
      <w:bodyDiv w:val="1"/>
      <w:marLeft w:val="0"/>
      <w:marRight w:val="0"/>
      <w:marTop w:val="0"/>
      <w:marBottom w:val="0"/>
      <w:divBdr>
        <w:top w:val="none" w:sz="0" w:space="0" w:color="auto"/>
        <w:left w:val="none" w:sz="0" w:space="0" w:color="auto"/>
        <w:bottom w:val="none" w:sz="0" w:space="0" w:color="auto"/>
        <w:right w:val="none" w:sz="0" w:space="0" w:color="auto"/>
      </w:divBdr>
    </w:div>
    <w:div w:id="20812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10</Pages>
  <Words>3150</Words>
  <Characters>17959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SO GD&amp;ĐT LONG AN</vt:lpstr>
    </vt:vector>
  </TitlesOfParts>
  <Company>Microsoft</Company>
  <LinksUpToDate>false</LinksUpToDate>
  <CharactersWithSpaces>21067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GD&amp;ĐT LONG AN</dc:title>
  <dc:subject>PHONG GDTH</dc:subject>
  <dc:creator>VINH</dc:creator>
  <cp:lastModifiedBy>KhoiNguyen</cp:lastModifiedBy>
  <cp:revision>8</cp:revision>
  <cp:lastPrinted>2021-05-25T08:36:00Z</cp:lastPrinted>
  <dcterms:created xsi:type="dcterms:W3CDTF">2021-05-25T01:29:00Z</dcterms:created>
  <dcterms:modified xsi:type="dcterms:W3CDTF">2021-05-25T10:13:00Z</dcterms:modified>
</cp:coreProperties>
</file>