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09" w:type="dxa"/>
        <w:tblLayout w:type="fixed"/>
        <w:tblCellMar>
          <w:left w:w="0" w:type="dxa"/>
          <w:right w:w="0" w:type="dxa"/>
        </w:tblCellMar>
        <w:tblLook w:val="0000" w:firstRow="0" w:lastRow="0" w:firstColumn="0" w:lastColumn="0" w:noHBand="0" w:noVBand="0"/>
      </w:tblPr>
      <w:tblGrid>
        <w:gridCol w:w="4500"/>
        <w:gridCol w:w="5580"/>
      </w:tblGrid>
      <w:tr w:rsidR="00EC7556">
        <w:trPr>
          <w:cantSplit/>
        </w:trPr>
        <w:tc>
          <w:tcPr>
            <w:tcW w:w="4500" w:type="dxa"/>
          </w:tcPr>
          <w:p w:rsidR="00EC7556" w:rsidRPr="008D77C6" w:rsidRDefault="005F0B19" w:rsidP="000C7C14">
            <w:pPr>
              <w:jc w:val="both"/>
              <w:rPr>
                <w:color w:val="000000"/>
              </w:rPr>
            </w:pPr>
            <w:r>
              <w:rPr>
                <w:noProof/>
                <w:color w:val="000000" w:themeColor="text1"/>
                <w:sz w:val="26"/>
                <w:szCs w:val="26"/>
              </w:rPr>
              <mc:AlternateContent>
                <mc:Choice Requires="wps">
                  <w:drawing>
                    <wp:anchor distT="0" distB="0" distL="114300" distR="114300" simplePos="0" relativeHeight="251661312" behindDoc="0" locked="0" layoutInCell="0" allowOverlap="1">
                      <wp:simplePos x="0" y="0"/>
                      <wp:positionH relativeFrom="column">
                        <wp:posOffset>3189715</wp:posOffset>
                      </wp:positionH>
                      <wp:positionV relativeFrom="paragraph">
                        <wp:posOffset>393093</wp:posOffset>
                      </wp:positionV>
                      <wp:extent cx="1995778" cy="0"/>
                      <wp:effectExtent l="0" t="0" r="24130" b="19050"/>
                      <wp:wrapNone/>
                      <wp:docPr id="1" name="Straight Connector 2"/>
                      <wp:cNvGraphicFramePr/>
                      <a:graphic xmlns:a="http://schemas.openxmlformats.org/drawingml/2006/main">
                        <a:graphicData uri="http://schemas.microsoft.com/office/word/2010/wordprocessingShape">
                          <wps:wsp>
                            <wps:cNvCnPr/>
                            <wps:spPr bwMode="auto">
                              <a:xfrm>
                                <a:off x="0" y="0"/>
                                <a:ext cx="1995778"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30.95pt" to="408.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" o:allowincell="f"/>
                  </w:pict>
                </mc:Fallback>
              </mc:AlternateContent>
            </w:r>
            <w:r w:rsidR="008D77C6">
              <w:rPr>
                <w:color w:val="000000" w:themeColor="text1"/>
                <w:sz w:val="26"/>
                <w:szCs w:val="26"/>
              </w:rPr>
              <w:t xml:space="preserve">    </w:t>
            </w:r>
            <w:r w:rsidR="00884EC5">
              <w:rPr>
                <w:color w:val="000000" w:themeColor="text1"/>
                <w:sz w:val="26"/>
                <w:szCs w:val="26"/>
              </w:rPr>
              <w:t xml:space="preserve">   </w:t>
            </w:r>
            <w:r w:rsidR="008D77C6">
              <w:rPr>
                <w:color w:val="000000" w:themeColor="text1"/>
                <w:sz w:val="26"/>
                <w:szCs w:val="26"/>
              </w:rPr>
              <w:t xml:space="preserve"> </w:t>
            </w:r>
            <w:r w:rsidRPr="008D77C6">
              <w:rPr>
                <w:color w:val="000000" w:themeColor="text1"/>
              </w:rPr>
              <w:t>UBND HUYỆN CẦN GIUỘC</w:t>
            </w:r>
          </w:p>
          <w:p w:rsidR="00EC7556" w:rsidRDefault="008D77C6" w:rsidP="000C7C14">
            <w:pPr>
              <w:pStyle w:val="Heading4"/>
              <w:jc w:val="both"/>
              <w:rPr>
                <w:b/>
                <w:color w:val="000000" w:themeColor="text1"/>
                <w:szCs w:val="26"/>
              </w:rPr>
            </w:pPr>
            <w:r>
              <w:rPr>
                <w:b/>
                <w:color w:val="000000" w:themeColor="text1"/>
                <w:szCs w:val="26"/>
              </w:rPr>
              <w:t xml:space="preserve">     </w:t>
            </w:r>
            <w:r w:rsidR="00884EC5">
              <w:rPr>
                <w:b/>
                <w:color w:val="000000" w:themeColor="text1"/>
                <w:szCs w:val="26"/>
              </w:rPr>
              <w:t xml:space="preserve">   </w:t>
            </w:r>
            <w:r w:rsidR="00653C68">
              <w:rPr>
                <w:b/>
                <w:color w:val="000000" w:themeColor="text1"/>
                <w:szCs w:val="26"/>
              </w:rPr>
              <w:t>TRƯỜNG TH LỘC TIỀN</w:t>
            </w:r>
            <w:r>
              <w:rPr>
                <w:b/>
                <w:color w:val="000000" w:themeColor="text1"/>
                <w:szCs w:val="26"/>
              </w:rPr>
              <w:t xml:space="preserve">            </w:t>
            </w:r>
          </w:p>
          <w:p w:rsidR="00EC7556" w:rsidRDefault="008D77C6" w:rsidP="008D77C6">
            <w:pPr>
              <w:rPr>
                <w:color w:val="000000"/>
              </w:rPr>
            </w:pPr>
            <w:r>
              <w:rPr>
                <w:noProof/>
                <w:color w:val="000000" w:themeColor="text1"/>
              </w:rPr>
              <mc:AlternateContent>
                <mc:Choice Requires="wps">
                  <w:drawing>
                    <wp:anchor distT="0" distB="0" distL="114300" distR="114300" simplePos="0" relativeHeight="251660288" behindDoc="0" locked="0" layoutInCell="1" allowOverlap="1" wp14:anchorId="0DD7B44C" wp14:editId="272C8162">
                      <wp:simplePos x="0" y="0"/>
                      <wp:positionH relativeFrom="column">
                        <wp:posOffset>902031</wp:posOffset>
                      </wp:positionH>
                      <wp:positionV relativeFrom="paragraph">
                        <wp:posOffset>8255</wp:posOffset>
                      </wp:positionV>
                      <wp:extent cx="716280" cy="0"/>
                      <wp:effectExtent l="0" t="0" r="26670" b="19050"/>
                      <wp:wrapNone/>
                      <wp:docPr id="2" name="Straight Connector 3"/>
                      <wp:cNvGraphicFramePr/>
                      <a:graphic xmlns:a="http://schemas.openxmlformats.org/drawingml/2006/main">
                        <a:graphicData uri="http://schemas.microsoft.com/office/word/2010/wordprocessingShape">
                          <wps:wsp>
                            <wps:cNvCnPr/>
                            <wps:spPr bwMode="auto">
                              <a:xfrm>
                                <a:off x="0" y="0"/>
                                <a:ext cx="716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5pt,.65pt" to="12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"/>
                  </w:pict>
                </mc:Fallback>
              </mc:AlternateContent>
            </w:r>
            <w:r w:rsidR="005F0B19">
              <w:rPr>
                <w:color w:val="000000" w:themeColor="text1"/>
              </w:rPr>
              <w:t xml:space="preserve">  </w:t>
            </w:r>
          </w:p>
          <w:p w:rsidR="00EC7556" w:rsidRDefault="00101BED" w:rsidP="000C7C14">
            <w:pPr>
              <w:jc w:val="both"/>
              <w:rPr>
                <w:color w:val="000000"/>
                <w:sz w:val="28"/>
              </w:rPr>
            </w:pPr>
            <w:r>
              <w:rPr>
                <w:color w:val="000000" w:themeColor="text1"/>
                <w:sz w:val="28"/>
              </w:rPr>
              <w:t xml:space="preserve">  </w:t>
            </w:r>
            <w:r w:rsidR="000C7C14">
              <w:rPr>
                <w:color w:val="000000" w:themeColor="text1"/>
                <w:sz w:val="28"/>
              </w:rPr>
              <w:t xml:space="preserve">         </w:t>
            </w:r>
            <w:r w:rsidR="00046EB7">
              <w:rPr>
                <w:color w:val="000000" w:themeColor="text1"/>
                <w:sz w:val="28"/>
              </w:rPr>
              <w:t xml:space="preserve">   Số:17</w:t>
            </w:r>
            <w:r w:rsidR="00653C68">
              <w:rPr>
                <w:color w:val="000000" w:themeColor="text1"/>
                <w:sz w:val="28"/>
              </w:rPr>
              <w:t>/KH-THLT</w:t>
            </w:r>
          </w:p>
          <w:p w:rsidR="00EC7556" w:rsidRDefault="00EC7556" w:rsidP="000C7C14">
            <w:pPr>
              <w:jc w:val="both"/>
              <w:rPr>
                <w:color w:val="000000"/>
              </w:rPr>
            </w:pPr>
          </w:p>
        </w:tc>
        <w:tc>
          <w:tcPr>
            <w:tcW w:w="5580" w:type="dxa"/>
          </w:tcPr>
          <w:p w:rsidR="00EC7556" w:rsidRPr="008D77C6" w:rsidRDefault="00884EC5" w:rsidP="000C7C14">
            <w:pPr>
              <w:jc w:val="both"/>
              <w:rPr>
                <w:b/>
                <w:color w:val="000000"/>
              </w:rPr>
            </w:pPr>
            <w:r>
              <w:rPr>
                <w:b/>
                <w:color w:val="000000" w:themeColor="text1"/>
              </w:rPr>
              <w:t xml:space="preserve">    </w:t>
            </w:r>
            <w:r w:rsidR="005F0B19" w:rsidRPr="008D77C6">
              <w:rPr>
                <w:b/>
                <w:color w:val="000000" w:themeColor="text1"/>
              </w:rPr>
              <w:t>CỘNG HOÀ XĂ HỘI CHỦ NGHĨA VIỆT NAM</w:t>
            </w:r>
          </w:p>
          <w:p w:rsidR="00EC7556" w:rsidRPr="00653C68" w:rsidRDefault="008D77C6" w:rsidP="000C7C14">
            <w:pPr>
              <w:jc w:val="both"/>
              <w:rPr>
                <w:b/>
                <w:bCs/>
                <w:color w:val="000000"/>
                <w:sz w:val="26"/>
                <w:szCs w:val="26"/>
              </w:rPr>
            </w:pPr>
            <w:r>
              <w:rPr>
                <w:b/>
                <w:bCs/>
                <w:color w:val="000000" w:themeColor="text1"/>
                <w:sz w:val="26"/>
                <w:szCs w:val="26"/>
              </w:rPr>
              <w:t xml:space="preserve">                   </w:t>
            </w:r>
            <w:r w:rsidR="005F0B19" w:rsidRPr="00653C68">
              <w:rPr>
                <w:b/>
                <w:bCs/>
                <w:color w:val="000000" w:themeColor="text1"/>
                <w:sz w:val="26"/>
                <w:szCs w:val="26"/>
              </w:rPr>
              <w:t>Độc lập - Tự do - Hạnh phúc</w:t>
            </w:r>
          </w:p>
          <w:p w:rsidR="00EC7556" w:rsidRDefault="00EC7556" w:rsidP="000C7C14">
            <w:pPr>
              <w:jc w:val="both"/>
              <w:rPr>
                <w:color w:val="000000"/>
              </w:rPr>
            </w:pPr>
          </w:p>
          <w:p w:rsidR="00EC7556" w:rsidRDefault="008D77C6" w:rsidP="000C7C14">
            <w:pPr>
              <w:pStyle w:val="Heading5"/>
              <w:jc w:val="both"/>
              <w:rPr>
                <w:rFonts w:ascii="Times New Roman" w:hAnsi="Times New Roman" w:cs="Times New Roman"/>
                <w:i/>
                <w:color w:val="000000"/>
              </w:rPr>
            </w:pPr>
            <w:r>
              <w:rPr>
                <w:i/>
                <w:iCs/>
                <w:color w:val="000000" w:themeColor="text1"/>
              </w:rPr>
              <w:t xml:space="preserve">         </w:t>
            </w:r>
            <w:r w:rsidR="00884EC5">
              <w:rPr>
                <w:i/>
                <w:iCs/>
                <w:color w:val="000000" w:themeColor="text1"/>
              </w:rPr>
              <w:t xml:space="preserve">     </w:t>
            </w:r>
            <w:r>
              <w:rPr>
                <w:i/>
                <w:iCs/>
                <w:color w:val="000000" w:themeColor="text1"/>
              </w:rPr>
              <w:t xml:space="preserve">  </w:t>
            </w:r>
            <w:r w:rsidR="00653C68">
              <w:rPr>
                <w:rFonts w:ascii="Times New Roman" w:hAnsi="Times New Roman" w:cs="Times New Roman"/>
                <w:i/>
                <w:iCs/>
                <w:color w:val="000000" w:themeColor="text1"/>
                <w:sz w:val="28"/>
              </w:rPr>
              <w:t>Mỹ Lộc</w:t>
            </w:r>
            <w:r w:rsidR="006C3143">
              <w:rPr>
                <w:rFonts w:ascii="Times New Roman" w:hAnsi="Times New Roman" w:cs="Times New Roman"/>
                <w:i/>
                <w:color w:val="000000" w:themeColor="text1"/>
                <w:sz w:val="28"/>
              </w:rPr>
              <w:t>, ngày 08</w:t>
            </w:r>
            <w:r w:rsidR="00653C68">
              <w:rPr>
                <w:rFonts w:ascii="Times New Roman" w:hAnsi="Times New Roman" w:cs="Times New Roman"/>
                <w:i/>
                <w:color w:val="000000" w:themeColor="text1"/>
                <w:sz w:val="28"/>
              </w:rPr>
              <w:t xml:space="preserve"> </w:t>
            </w:r>
            <w:r w:rsidR="006C3143">
              <w:rPr>
                <w:rFonts w:ascii="Times New Roman" w:hAnsi="Times New Roman" w:cs="Times New Roman"/>
                <w:i/>
                <w:color w:val="000000" w:themeColor="text1"/>
                <w:sz w:val="28"/>
              </w:rPr>
              <w:t>tháng 6 năm 2023</w:t>
            </w:r>
          </w:p>
        </w:tc>
      </w:tr>
    </w:tbl>
    <w:p w:rsidR="00EC7556" w:rsidRDefault="005F0B19" w:rsidP="008E0A31">
      <w:pPr>
        <w:pStyle w:val="Heading4"/>
        <w:tabs>
          <w:tab w:val="left" w:pos="450"/>
          <w:tab w:val="center" w:pos="4844"/>
        </w:tabs>
        <w:jc w:val="center"/>
        <w:rPr>
          <w:b/>
          <w:color w:val="000000"/>
          <w:sz w:val="28"/>
          <w:szCs w:val="28"/>
        </w:rPr>
      </w:pPr>
      <w:r>
        <w:rPr>
          <w:b/>
          <w:color w:val="000000" w:themeColor="text1"/>
          <w:sz w:val="28"/>
          <w:szCs w:val="28"/>
        </w:rPr>
        <w:t>KẾ HOẠCH</w:t>
      </w:r>
    </w:p>
    <w:p w:rsidR="00EC7556" w:rsidRDefault="005F0B19" w:rsidP="008E0A31">
      <w:pPr>
        <w:pStyle w:val="Heading4"/>
        <w:jc w:val="center"/>
        <w:rPr>
          <w:b/>
          <w:color w:val="000000"/>
          <w:sz w:val="28"/>
          <w:szCs w:val="28"/>
        </w:rPr>
      </w:pPr>
      <w:r>
        <w:rPr>
          <w:b/>
          <w:color w:val="000000" w:themeColor="text1"/>
          <w:sz w:val="28"/>
          <w:szCs w:val="28"/>
        </w:rPr>
        <w:t xml:space="preserve">Tuyển </w:t>
      </w:r>
      <w:r w:rsidR="00046EB7">
        <w:rPr>
          <w:b/>
          <w:color w:val="000000" w:themeColor="text1"/>
          <w:sz w:val="28"/>
          <w:szCs w:val="28"/>
        </w:rPr>
        <w:t>sinh vào lớp 1 năm học 2023 - 2024</w:t>
      </w:r>
    </w:p>
    <w:p w:rsidR="00EC7556" w:rsidRDefault="005F0B19" w:rsidP="000C7C14">
      <w:pPr>
        <w:pStyle w:val="Heading4"/>
        <w:jc w:val="both"/>
        <w:rPr>
          <w:b/>
          <w:color w:val="000000"/>
          <w:sz w:val="28"/>
          <w:szCs w:val="28"/>
        </w:rPr>
      </w:pPr>
      <w:r>
        <w:rPr>
          <w:noProof/>
          <w:color w:val="000000" w:themeColor="text1"/>
        </w:rPr>
        <mc:AlternateContent>
          <mc:Choice Requires="wps">
            <w:drawing>
              <wp:anchor distT="0" distB="0" distL="114300" distR="114300" simplePos="0" relativeHeight="251658240" behindDoc="0" locked="0" layoutInCell="1" allowOverlap="1" wp14:anchorId="52090949" wp14:editId="3FB628E9">
                <wp:simplePos x="0" y="0"/>
                <wp:positionH relativeFrom="column">
                  <wp:posOffset>2300274</wp:posOffset>
                </wp:positionH>
                <wp:positionV relativeFrom="paragraph">
                  <wp:posOffset>30480</wp:posOffset>
                </wp:positionV>
                <wp:extent cx="1143000" cy="0"/>
                <wp:effectExtent l="0" t="0" r="19050" b="19050"/>
                <wp:wrapNone/>
                <wp:docPr id="3" name="Straight Connector 1"/>
                <wp:cNvGraphicFramePr/>
                <a:graphic xmlns:a="http://schemas.openxmlformats.org/drawingml/2006/main">
                  <a:graphicData uri="http://schemas.microsoft.com/office/word/2010/wordprocessingShape">
                    <wps:wsp>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2.4pt" to="27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"/>
            </w:pict>
          </mc:Fallback>
        </mc:AlternateContent>
      </w:r>
    </w:p>
    <w:p w:rsidR="00653C68" w:rsidRDefault="00BE2349" w:rsidP="009C63C1">
      <w:pPr>
        <w:spacing w:before="120" w:after="120"/>
        <w:ind w:firstLine="567"/>
        <w:jc w:val="both"/>
        <w:rPr>
          <w:i/>
          <w:sz w:val="28"/>
          <w:szCs w:val="28"/>
        </w:rPr>
      </w:pPr>
      <w:r>
        <w:rPr>
          <w:i/>
          <w:sz w:val="28"/>
          <w:szCs w:val="28"/>
        </w:rPr>
        <w:t>Căn cứ Kế hoạch số 2062/KH-PGDĐT ngày 10 tháng 5 năm 2023</w:t>
      </w:r>
      <w:r w:rsidR="00653C68">
        <w:rPr>
          <w:i/>
          <w:sz w:val="28"/>
          <w:szCs w:val="28"/>
        </w:rPr>
        <w:t>, Kế hoạ</w:t>
      </w:r>
      <w:r>
        <w:rPr>
          <w:i/>
          <w:sz w:val="28"/>
          <w:szCs w:val="28"/>
        </w:rPr>
        <w:t>ch tuyển sinh lớp 1 năm học 2023-2024</w:t>
      </w:r>
      <w:r w:rsidR="00884EC5">
        <w:rPr>
          <w:i/>
          <w:sz w:val="28"/>
          <w:szCs w:val="28"/>
        </w:rPr>
        <w:t>;</w:t>
      </w:r>
      <w:r w:rsidR="00653C68">
        <w:rPr>
          <w:i/>
          <w:sz w:val="28"/>
          <w:szCs w:val="28"/>
        </w:rPr>
        <w:t xml:space="preserve"> </w:t>
      </w:r>
    </w:p>
    <w:p w:rsidR="00101BED" w:rsidRDefault="00653C68" w:rsidP="009C63C1">
      <w:pPr>
        <w:spacing w:before="120" w:after="120"/>
        <w:ind w:firstLine="567"/>
        <w:jc w:val="both"/>
        <w:rPr>
          <w:color w:val="000000" w:themeColor="text1"/>
          <w:sz w:val="28"/>
          <w:szCs w:val="28"/>
        </w:rPr>
      </w:pPr>
      <w:r>
        <w:rPr>
          <w:color w:val="000000" w:themeColor="text1"/>
          <w:sz w:val="28"/>
          <w:szCs w:val="28"/>
        </w:rPr>
        <w:t>Trường Tiểu học Lộc Tiền</w:t>
      </w:r>
      <w:r w:rsidR="005F0B19">
        <w:rPr>
          <w:color w:val="000000" w:themeColor="text1"/>
          <w:sz w:val="28"/>
          <w:szCs w:val="28"/>
          <w:lang w:val="vi-VN"/>
        </w:rPr>
        <w:t xml:space="preserve"> </w:t>
      </w:r>
      <w:r w:rsidR="008E0A31">
        <w:rPr>
          <w:color w:val="000000" w:themeColor="text1"/>
          <w:sz w:val="28"/>
          <w:szCs w:val="28"/>
        </w:rPr>
        <w:t>xây dựng</w:t>
      </w:r>
      <w:r w:rsidR="005F0B19">
        <w:rPr>
          <w:color w:val="000000" w:themeColor="text1"/>
          <w:sz w:val="28"/>
          <w:szCs w:val="28"/>
        </w:rPr>
        <w:t xml:space="preserve"> Kế hoạch tuyển sinh vào lớp 1 năm học</w:t>
      </w:r>
      <w:r w:rsidR="00BE2349">
        <w:rPr>
          <w:color w:val="000000" w:themeColor="text1"/>
          <w:sz w:val="28"/>
          <w:szCs w:val="28"/>
        </w:rPr>
        <w:t xml:space="preserve"> 2023 – 2024</w:t>
      </w:r>
      <w:r>
        <w:rPr>
          <w:color w:val="000000" w:themeColor="text1"/>
          <w:sz w:val="28"/>
          <w:szCs w:val="28"/>
        </w:rPr>
        <w:t xml:space="preserve"> trên địa xã </w:t>
      </w:r>
      <w:r w:rsidR="005F0B19">
        <w:rPr>
          <w:color w:val="000000" w:themeColor="text1"/>
          <w:sz w:val="28"/>
          <w:szCs w:val="28"/>
        </w:rPr>
        <w:t>như sau:</w:t>
      </w:r>
    </w:p>
    <w:p w:rsidR="00101BED" w:rsidRDefault="003F3163" w:rsidP="009C63C1">
      <w:pPr>
        <w:spacing w:before="120" w:after="120"/>
        <w:ind w:firstLine="567"/>
        <w:jc w:val="both"/>
        <w:rPr>
          <w:b/>
          <w:color w:val="000000" w:themeColor="text1"/>
          <w:sz w:val="28"/>
          <w:szCs w:val="28"/>
        </w:rPr>
      </w:pPr>
      <w:r w:rsidRPr="008E0A31">
        <w:rPr>
          <w:b/>
          <w:color w:val="000000" w:themeColor="text1"/>
          <w:sz w:val="28"/>
          <w:szCs w:val="28"/>
        </w:rPr>
        <w:t>I</w:t>
      </w:r>
      <w:r w:rsidR="00101BED" w:rsidRPr="008E0A31">
        <w:rPr>
          <w:b/>
          <w:color w:val="000000" w:themeColor="text1"/>
          <w:sz w:val="28"/>
          <w:szCs w:val="28"/>
        </w:rPr>
        <w:t>.</w:t>
      </w:r>
      <w:r w:rsidRPr="008E0A31">
        <w:rPr>
          <w:b/>
          <w:color w:val="000000" w:themeColor="text1"/>
          <w:sz w:val="28"/>
          <w:szCs w:val="28"/>
        </w:rPr>
        <w:t xml:space="preserve"> </w:t>
      </w:r>
      <w:r w:rsidR="00101BED" w:rsidRPr="008E0A31">
        <w:rPr>
          <w:b/>
          <w:color w:val="000000" w:themeColor="text1"/>
          <w:sz w:val="28"/>
          <w:szCs w:val="28"/>
        </w:rPr>
        <w:t>MỤC ĐÍCH YÊU CẦU</w:t>
      </w:r>
    </w:p>
    <w:p w:rsidR="00C75E8F" w:rsidRDefault="00C75E8F" w:rsidP="009C63C1">
      <w:pPr>
        <w:spacing w:before="120" w:after="120"/>
        <w:ind w:right="3" w:firstLine="567"/>
        <w:jc w:val="both"/>
        <w:rPr>
          <w:sz w:val="28"/>
          <w:szCs w:val="28"/>
        </w:rPr>
      </w:pPr>
      <w:r>
        <w:rPr>
          <w:sz w:val="28"/>
          <w:szCs w:val="28"/>
        </w:rPr>
        <w:t>- Đảm bảo đủ chỗ học cho con em nhân dân trên địa bàn xã Mỹ Lộc, đặc biệt là con em gia đình chính sách, gia đình nghèo, công nhân, mồ côi cha mẹ, mồ côi cha hoặc mẹ do đại dịch Covid-19; thực hiện tốt phổ cập giáo dục mầm non cho trẻ 5 tuổi, phổ cập giáo dục tiểu học, phổ cập giáo dục trung học cơ sở.</w:t>
      </w:r>
    </w:p>
    <w:p w:rsidR="00C75E8F" w:rsidRDefault="00C75E8F" w:rsidP="009C63C1">
      <w:pPr>
        <w:spacing w:before="120" w:after="120"/>
        <w:ind w:firstLine="567"/>
        <w:jc w:val="both"/>
        <w:rPr>
          <w:color w:val="000000" w:themeColor="text1"/>
          <w:sz w:val="28"/>
          <w:szCs w:val="28"/>
        </w:rPr>
      </w:pPr>
      <w:r>
        <w:rPr>
          <w:sz w:val="28"/>
          <w:szCs w:val="28"/>
        </w:rPr>
        <w:t xml:space="preserve">- Tiếp tục thực hiện công tác tuyển sinh bằng hình thức trực tuyến kết hợp trực tiếp ở 100% tại đơn vị; </w:t>
      </w:r>
      <w:r>
        <w:rPr>
          <w:color w:val="000000" w:themeColor="text1"/>
          <w:sz w:val="28"/>
          <w:szCs w:val="28"/>
        </w:rPr>
        <w:t xml:space="preserve">không vận động quyên góp và thu các khoản ngoài quy định khi tuyển sinh. </w:t>
      </w:r>
    </w:p>
    <w:p w:rsidR="00C75E8F" w:rsidRDefault="00C75E8F" w:rsidP="009C63C1">
      <w:pPr>
        <w:spacing w:before="120" w:after="120"/>
        <w:ind w:firstLine="567"/>
        <w:jc w:val="both"/>
        <w:rPr>
          <w:color w:val="000000" w:themeColor="text1"/>
          <w:sz w:val="28"/>
          <w:szCs w:val="28"/>
        </w:rPr>
      </w:pPr>
      <w:r>
        <w:rPr>
          <w:sz w:val="28"/>
          <w:szCs w:val="28"/>
        </w:rPr>
        <w:t xml:space="preserve">- </w:t>
      </w:r>
      <w:r w:rsidRPr="000205A0">
        <w:rPr>
          <w:sz w:val="28"/>
          <w:szCs w:val="28"/>
        </w:rPr>
        <w:t xml:space="preserve">Không nhận học sinh học trước tuổi </w:t>
      </w:r>
      <w:r w:rsidRPr="000205A0">
        <w:rPr>
          <w:i/>
          <w:iCs/>
          <w:sz w:val="28"/>
          <w:szCs w:val="28"/>
        </w:rPr>
        <w:t>(trừ trường hợp phát triển sớm về trí tuệ được cơ quan có thẩm quyền quyết định);</w:t>
      </w:r>
      <w:r w:rsidRPr="000205A0">
        <w:rPr>
          <w:sz w:val="28"/>
          <w:szCs w:val="28"/>
        </w:rPr>
        <w:t xml:space="preserve"> </w:t>
      </w:r>
      <w:r w:rsidRPr="00300F59">
        <w:rPr>
          <w:color w:val="000000" w:themeColor="text1"/>
          <w:sz w:val="28"/>
          <w:szCs w:val="28"/>
        </w:rPr>
        <w:t>không nhận học sinh trái tuyến ngoài địa bàn nếu chưa nhận đủ số lượng học sinh đúng tuyến theo chỉ tiêu phân bổ của UBND huyện</w:t>
      </w:r>
      <w:r w:rsidR="007022D2">
        <w:rPr>
          <w:color w:val="000000" w:themeColor="text1"/>
          <w:sz w:val="28"/>
          <w:szCs w:val="28"/>
        </w:rPr>
        <w:t>.</w:t>
      </w:r>
    </w:p>
    <w:p w:rsidR="00101BED" w:rsidRDefault="00C75E8F" w:rsidP="009C63C1">
      <w:pPr>
        <w:spacing w:before="120" w:after="120"/>
        <w:ind w:firstLine="567"/>
        <w:jc w:val="both"/>
        <w:rPr>
          <w:color w:val="000000" w:themeColor="text1"/>
          <w:sz w:val="28"/>
          <w:szCs w:val="28"/>
        </w:rPr>
      </w:pPr>
      <w:r>
        <w:rPr>
          <w:color w:val="000000" w:themeColor="text1"/>
          <w:sz w:val="28"/>
          <w:szCs w:val="28"/>
        </w:rPr>
        <w:t xml:space="preserve">- </w:t>
      </w:r>
      <w:r w:rsidR="00101BED">
        <w:rPr>
          <w:color w:val="000000" w:themeColor="text1"/>
          <w:sz w:val="28"/>
          <w:szCs w:val="28"/>
        </w:rPr>
        <w:t>Tiếp tục thực hiện các giải pháp nhằm: tăng cường chất lượng tuyển sinh, tăng cường cơ sở vật chất cho trường, giảm số học sin</w:t>
      </w:r>
      <w:r w:rsidR="007022D2">
        <w:rPr>
          <w:color w:val="000000" w:themeColor="text1"/>
          <w:sz w:val="28"/>
          <w:szCs w:val="28"/>
        </w:rPr>
        <w:t>h trái tuyến, giảm số học sinh/</w:t>
      </w:r>
      <w:r w:rsidR="00101BED">
        <w:rPr>
          <w:color w:val="000000" w:themeColor="text1"/>
          <w:sz w:val="28"/>
          <w:szCs w:val="28"/>
        </w:rPr>
        <w:t>lớp.</w:t>
      </w:r>
    </w:p>
    <w:p w:rsidR="00101BED" w:rsidRPr="003E430D" w:rsidRDefault="003F3163" w:rsidP="009C63C1">
      <w:pPr>
        <w:spacing w:before="120" w:after="120"/>
        <w:ind w:firstLine="567"/>
        <w:jc w:val="both"/>
        <w:rPr>
          <w:b/>
          <w:color w:val="000000" w:themeColor="text1"/>
          <w:sz w:val="28"/>
          <w:szCs w:val="28"/>
        </w:rPr>
      </w:pPr>
      <w:r w:rsidRPr="003E430D">
        <w:rPr>
          <w:b/>
          <w:color w:val="000000" w:themeColor="text1"/>
          <w:sz w:val="28"/>
          <w:szCs w:val="28"/>
        </w:rPr>
        <w:t>II. NỘI DUNG TUYỂN SINH</w:t>
      </w:r>
    </w:p>
    <w:p w:rsidR="003F3163" w:rsidRDefault="003F3163" w:rsidP="009C63C1">
      <w:pPr>
        <w:spacing w:before="120" w:after="120"/>
        <w:ind w:firstLine="567"/>
        <w:jc w:val="both"/>
        <w:rPr>
          <w:color w:val="000000" w:themeColor="text1"/>
          <w:sz w:val="28"/>
          <w:szCs w:val="28"/>
        </w:rPr>
      </w:pPr>
      <w:r>
        <w:rPr>
          <w:color w:val="000000" w:themeColor="text1"/>
          <w:sz w:val="28"/>
          <w:szCs w:val="28"/>
        </w:rPr>
        <w:t>1. Phương thức và đối tượng</w:t>
      </w:r>
    </w:p>
    <w:p w:rsidR="003F3163" w:rsidRDefault="003F3163" w:rsidP="009C63C1">
      <w:pPr>
        <w:spacing w:before="120" w:after="120"/>
        <w:ind w:firstLine="567"/>
        <w:jc w:val="both"/>
        <w:rPr>
          <w:color w:val="000000" w:themeColor="text1"/>
          <w:sz w:val="28"/>
          <w:szCs w:val="28"/>
        </w:rPr>
      </w:pPr>
      <w:r>
        <w:rPr>
          <w:color w:val="000000" w:themeColor="text1"/>
          <w:sz w:val="28"/>
          <w:szCs w:val="28"/>
        </w:rPr>
        <w:t>1.1. Phương thức</w:t>
      </w:r>
    </w:p>
    <w:p w:rsidR="003F3163" w:rsidRDefault="003F3163" w:rsidP="009C63C1">
      <w:pPr>
        <w:spacing w:before="120" w:after="120"/>
        <w:ind w:firstLine="567"/>
        <w:jc w:val="both"/>
        <w:rPr>
          <w:color w:val="000000" w:themeColor="text1"/>
          <w:sz w:val="28"/>
          <w:szCs w:val="28"/>
        </w:rPr>
      </w:pPr>
      <w:r>
        <w:rPr>
          <w:color w:val="000000" w:themeColor="text1"/>
          <w:sz w:val="28"/>
          <w:szCs w:val="28"/>
        </w:rPr>
        <w:t xml:space="preserve">Thực hiện phương thức xét tuyển theo tuyến tuyển sinh do UBND huyện quy định; </w:t>
      </w:r>
      <w:r w:rsidR="003F6FC6">
        <w:rPr>
          <w:sz w:val="28"/>
          <w:szCs w:val="28"/>
        </w:rPr>
        <w:t xml:space="preserve">Tuyển sinh bằng hình thức trực tuyến kết hợp trực tiếp </w:t>
      </w:r>
      <w:r w:rsidR="003F6FC6">
        <w:rPr>
          <w:color w:val="000000" w:themeColor="text1"/>
          <w:sz w:val="28"/>
          <w:szCs w:val="28"/>
        </w:rPr>
        <w:t>(</w:t>
      </w:r>
      <w:r>
        <w:rPr>
          <w:color w:val="000000" w:themeColor="text1"/>
          <w:sz w:val="28"/>
          <w:szCs w:val="28"/>
        </w:rPr>
        <w:t xml:space="preserve">sử dụng phần mềm </w:t>
      </w:r>
      <w:r w:rsidR="003F6FC6">
        <w:rPr>
          <w:color w:val="000000" w:themeColor="text1"/>
          <w:sz w:val="28"/>
          <w:szCs w:val="28"/>
        </w:rPr>
        <w:t xml:space="preserve">qlgd </w:t>
      </w:r>
      <w:r w:rsidR="007022D2">
        <w:rPr>
          <w:color w:val="000000" w:themeColor="text1"/>
          <w:sz w:val="28"/>
          <w:szCs w:val="28"/>
        </w:rPr>
        <w:t>hỗ trợ tuyển sinh trực tuyến).</w:t>
      </w:r>
    </w:p>
    <w:p w:rsidR="003F3163" w:rsidRPr="003E430D" w:rsidRDefault="003F3163" w:rsidP="009C63C1">
      <w:pPr>
        <w:spacing w:before="120" w:after="120"/>
        <w:ind w:firstLine="567"/>
        <w:jc w:val="both"/>
        <w:rPr>
          <w:color w:val="000000" w:themeColor="text1"/>
          <w:sz w:val="28"/>
          <w:szCs w:val="28"/>
        </w:rPr>
      </w:pPr>
      <w:r w:rsidRPr="003E430D">
        <w:rPr>
          <w:color w:val="000000" w:themeColor="text1"/>
          <w:sz w:val="28"/>
          <w:szCs w:val="28"/>
        </w:rPr>
        <w:t>1.2. Đối tượng dự tuyển</w:t>
      </w:r>
    </w:p>
    <w:p w:rsidR="003F3163" w:rsidRDefault="003F3163" w:rsidP="009C63C1">
      <w:pPr>
        <w:spacing w:before="120" w:after="120"/>
        <w:ind w:firstLine="567"/>
        <w:jc w:val="both"/>
        <w:rPr>
          <w:color w:val="000000" w:themeColor="text1"/>
          <w:sz w:val="28"/>
          <w:szCs w:val="28"/>
        </w:rPr>
      </w:pPr>
      <w:r w:rsidRPr="003E430D">
        <w:rPr>
          <w:color w:val="000000" w:themeColor="text1"/>
          <w:sz w:val="28"/>
          <w:szCs w:val="28"/>
        </w:rPr>
        <w:t>Những học sinh trong độ tuổi vào lớp 1</w:t>
      </w:r>
      <w:r w:rsidR="007022D2">
        <w:rPr>
          <w:color w:val="000000" w:themeColor="text1"/>
          <w:sz w:val="28"/>
          <w:szCs w:val="28"/>
        </w:rPr>
        <w:t>.</w:t>
      </w:r>
      <w:r w:rsidR="003F6FC6">
        <w:rPr>
          <w:color w:val="000000" w:themeColor="text1"/>
          <w:sz w:val="28"/>
          <w:szCs w:val="28"/>
        </w:rPr>
        <w:t xml:space="preserve"> </w:t>
      </w:r>
    </w:p>
    <w:p w:rsidR="00915648" w:rsidRPr="003E430D" w:rsidRDefault="00915648" w:rsidP="009C63C1">
      <w:pPr>
        <w:spacing w:before="120" w:after="120"/>
        <w:ind w:firstLine="567"/>
        <w:jc w:val="both"/>
        <w:rPr>
          <w:color w:val="000000" w:themeColor="text1"/>
          <w:sz w:val="28"/>
          <w:szCs w:val="28"/>
        </w:rPr>
      </w:pPr>
      <w:r w:rsidRPr="003E430D">
        <w:rPr>
          <w:color w:val="000000" w:themeColor="text1"/>
          <w:sz w:val="28"/>
          <w:szCs w:val="28"/>
        </w:rPr>
        <w:t>2. Độ tuổi tuyển sinh</w:t>
      </w:r>
    </w:p>
    <w:p w:rsidR="00915648" w:rsidRDefault="00915648" w:rsidP="009C63C1">
      <w:pPr>
        <w:spacing w:before="120" w:after="120"/>
        <w:ind w:firstLine="567"/>
        <w:jc w:val="both"/>
        <w:rPr>
          <w:color w:val="000000" w:themeColor="text1"/>
          <w:sz w:val="28"/>
          <w:szCs w:val="28"/>
        </w:rPr>
      </w:pPr>
      <w:r w:rsidRPr="00915648">
        <w:rPr>
          <w:color w:val="000000" w:themeColor="text1"/>
          <w:sz w:val="28"/>
          <w:szCs w:val="28"/>
        </w:rPr>
        <w:t>Tuổ</w:t>
      </w:r>
      <w:r w:rsidR="003E430D">
        <w:rPr>
          <w:color w:val="000000" w:themeColor="text1"/>
          <w:sz w:val="28"/>
          <w:szCs w:val="28"/>
        </w:rPr>
        <w:t>i của trẻ vào lớp 1 là 6 tuổi (</w:t>
      </w:r>
      <w:r w:rsidR="003F6FC6">
        <w:rPr>
          <w:color w:val="000000" w:themeColor="text1"/>
          <w:sz w:val="28"/>
          <w:szCs w:val="28"/>
        </w:rPr>
        <w:t>sinh 2017</w:t>
      </w:r>
      <w:r w:rsidRPr="00915648">
        <w:rPr>
          <w:color w:val="000000" w:themeColor="text1"/>
          <w:sz w:val="28"/>
          <w:szCs w:val="28"/>
        </w:rPr>
        <w:t xml:space="preserve">). Trẻ khuyết tật, trẻ có hoàn cảnh đặc biệt khó khăn có thể từ 7 đến 9 tuổi. </w:t>
      </w:r>
      <w:r>
        <w:rPr>
          <w:color w:val="000000" w:themeColor="text1"/>
          <w:sz w:val="28"/>
          <w:szCs w:val="28"/>
        </w:rPr>
        <w:t>Nhà t</w:t>
      </w:r>
      <w:r w:rsidRPr="00915648">
        <w:rPr>
          <w:color w:val="000000" w:themeColor="text1"/>
          <w:sz w:val="28"/>
          <w:szCs w:val="28"/>
        </w:rPr>
        <w:t>rường không nhận trẻ</w:t>
      </w:r>
      <w:r>
        <w:rPr>
          <w:color w:val="000000" w:themeColor="text1"/>
          <w:sz w:val="28"/>
          <w:szCs w:val="28"/>
        </w:rPr>
        <w:t xml:space="preserve"> không đủ tuổi vào lớp 1.</w:t>
      </w:r>
    </w:p>
    <w:p w:rsidR="003F3163" w:rsidRPr="003E430D" w:rsidRDefault="003E430D" w:rsidP="009C63C1">
      <w:pPr>
        <w:spacing w:before="120" w:after="120"/>
        <w:ind w:firstLine="567"/>
        <w:jc w:val="both"/>
        <w:rPr>
          <w:color w:val="000000"/>
          <w:sz w:val="28"/>
          <w:szCs w:val="28"/>
        </w:rPr>
      </w:pPr>
      <w:r w:rsidRPr="003E430D">
        <w:rPr>
          <w:color w:val="000000" w:themeColor="text1"/>
          <w:sz w:val="28"/>
          <w:szCs w:val="28"/>
        </w:rPr>
        <w:lastRenderedPageBreak/>
        <w:t>3</w:t>
      </w:r>
      <w:r w:rsidR="003F3163" w:rsidRPr="003E430D">
        <w:rPr>
          <w:color w:val="000000" w:themeColor="text1"/>
          <w:sz w:val="28"/>
          <w:szCs w:val="28"/>
        </w:rPr>
        <w:t>. Hồ sơ dự tuyển</w:t>
      </w:r>
    </w:p>
    <w:p w:rsidR="003F3163" w:rsidRDefault="003F3163" w:rsidP="009C63C1">
      <w:pPr>
        <w:spacing w:before="120" w:after="120"/>
        <w:ind w:firstLine="567"/>
        <w:jc w:val="both"/>
        <w:rPr>
          <w:color w:val="000000"/>
          <w:sz w:val="28"/>
          <w:szCs w:val="28"/>
        </w:rPr>
      </w:pPr>
      <w:r>
        <w:rPr>
          <w:color w:val="000000" w:themeColor="text1"/>
          <w:sz w:val="28"/>
          <w:szCs w:val="28"/>
        </w:rPr>
        <w:t xml:space="preserve">- Phiếu đăng ký dự tuyển theo mẫu trên hệ thống phần mềm </w:t>
      </w:r>
      <w:r w:rsidR="003F6FC6">
        <w:rPr>
          <w:color w:val="000000" w:themeColor="text1"/>
          <w:sz w:val="28"/>
          <w:szCs w:val="28"/>
        </w:rPr>
        <w:t>qlgd</w:t>
      </w:r>
      <w:r w:rsidR="00EB52DB">
        <w:rPr>
          <w:color w:val="000000" w:themeColor="text1"/>
          <w:sz w:val="28"/>
          <w:szCs w:val="28"/>
        </w:rPr>
        <w:t>.longan.vn</w:t>
      </w:r>
      <w:r w:rsidR="003F6FC6">
        <w:rPr>
          <w:color w:val="000000" w:themeColor="text1"/>
          <w:sz w:val="28"/>
          <w:szCs w:val="28"/>
        </w:rPr>
        <w:t xml:space="preserve"> </w:t>
      </w:r>
      <w:r w:rsidR="009C63C1">
        <w:rPr>
          <w:color w:val="000000" w:themeColor="text1"/>
          <w:sz w:val="28"/>
          <w:szCs w:val="28"/>
        </w:rPr>
        <w:t>tuyển sinh trực tuyến.</w:t>
      </w:r>
    </w:p>
    <w:p w:rsidR="003F3163" w:rsidRDefault="009C63C1" w:rsidP="009C63C1">
      <w:pPr>
        <w:spacing w:before="120" w:after="120"/>
        <w:ind w:firstLine="567"/>
        <w:jc w:val="both"/>
        <w:rPr>
          <w:color w:val="000000" w:themeColor="text1"/>
          <w:sz w:val="28"/>
          <w:szCs w:val="28"/>
        </w:rPr>
      </w:pPr>
      <w:r>
        <w:rPr>
          <w:color w:val="000000" w:themeColor="text1"/>
          <w:sz w:val="28"/>
          <w:szCs w:val="28"/>
        </w:rPr>
        <w:t>- Bản sao Giấy khai sinh hợp lệ.</w:t>
      </w:r>
    </w:p>
    <w:p w:rsidR="009C63C1" w:rsidRDefault="009C63C1" w:rsidP="009C63C1">
      <w:pPr>
        <w:pStyle w:val="ListParagraph"/>
        <w:pBdr>
          <w:bottom w:val="none" w:sz="4" w:space="2" w:color="000000"/>
        </w:pBdr>
        <w:spacing w:before="120" w:after="120"/>
        <w:ind w:left="57" w:right="57" w:firstLine="510"/>
        <w:rPr>
          <w:sz w:val="28"/>
          <w:szCs w:val="28"/>
          <w:shd w:val="clear" w:color="auto" w:fill="FFFFFF"/>
        </w:rPr>
      </w:pPr>
      <w:r>
        <w:rPr>
          <w:sz w:val="28"/>
          <w:szCs w:val="28"/>
          <w:shd w:val="clear" w:color="auto" w:fill="FFFFFF"/>
        </w:rPr>
        <w:t>- Giấy xác nhận Mã định danh của học sinh (do Công an địa phương cấp).</w:t>
      </w:r>
    </w:p>
    <w:p w:rsidR="003F3163" w:rsidRDefault="003F3163" w:rsidP="009C63C1">
      <w:pPr>
        <w:spacing w:before="120" w:after="120"/>
        <w:ind w:firstLine="567"/>
        <w:jc w:val="both"/>
        <w:rPr>
          <w:color w:val="000000"/>
          <w:sz w:val="28"/>
          <w:szCs w:val="28"/>
        </w:rPr>
      </w:pPr>
      <w:r>
        <w:rPr>
          <w:color w:val="000000" w:themeColor="text1"/>
          <w:sz w:val="28"/>
          <w:szCs w:val="28"/>
        </w:rPr>
        <w:t>- Giấy xác nhận chế độ ưu tiên, khuyến khích do cơ quan có thẩm quyền cấp (nếu có)</w:t>
      </w:r>
      <w:r w:rsidR="00EB52DB">
        <w:rPr>
          <w:color w:val="000000" w:themeColor="text1"/>
          <w:sz w:val="28"/>
          <w:szCs w:val="28"/>
        </w:rPr>
        <w:t>.</w:t>
      </w:r>
    </w:p>
    <w:p w:rsidR="003F3163" w:rsidRDefault="003E430D" w:rsidP="009C63C1">
      <w:pPr>
        <w:spacing w:before="120" w:after="120"/>
        <w:ind w:firstLine="567"/>
        <w:jc w:val="both"/>
        <w:rPr>
          <w:color w:val="000000" w:themeColor="text1"/>
          <w:sz w:val="28"/>
          <w:szCs w:val="28"/>
        </w:rPr>
      </w:pPr>
      <w:r w:rsidRPr="003E430D">
        <w:rPr>
          <w:color w:val="000000" w:themeColor="text1"/>
          <w:sz w:val="28"/>
          <w:szCs w:val="28"/>
        </w:rPr>
        <w:t>4.</w:t>
      </w:r>
      <w:r w:rsidR="00884EC5">
        <w:rPr>
          <w:color w:val="000000" w:themeColor="text1"/>
          <w:sz w:val="28"/>
          <w:szCs w:val="28"/>
        </w:rPr>
        <w:t xml:space="preserve"> </w:t>
      </w:r>
      <w:r w:rsidR="003F3163" w:rsidRPr="003E430D">
        <w:rPr>
          <w:color w:val="000000" w:themeColor="text1"/>
          <w:sz w:val="28"/>
          <w:szCs w:val="28"/>
        </w:rPr>
        <w:t>Thời gian đăng ký tuyển sinh</w:t>
      </w:r>
    </w:p>
    <w:p w:rsidR="003F6FC6" w:rsidRDefault="003F6FC6" w:rsidP="009C63C1">
      <w:pPr>
        <w:pStyle w:val="Vnbnnidung0"/>
        <w:spacing w:before="120" w:after="120" w:line="240" w:lineRule="auto"/>
        <w:ind w:right="3" w:firstLine="567"/>
        <w:jc w:val="both"/>
        <w:rPr>
          <w:b/>
          <w:bCs/>
          <w:sz w:val="28"/>
          <w:szCs w:val="28"/>
        </w:rPr>
      </w:pPr>
      <w:r>
        <w:rPr>
          <w:b/>
          <w:bCs/>
          <w:sz w:val="28"/>
          <w:szCs w:val="28"/>
        </w:rPr>
        <w:t xml:space="preserve">- </w:t>
      </w:r>
      <w:r>
        <w:rPr>
          <w:b/>
          <w:bCs/>
          <w:i/>
          <w:iCs/>
          <w:sz w:val="28"/>
          <w:szCs w:val="28"/>
        </w:rPr>
        <w:t>Công tác tuyển sinh bắt đầu từ ngày 01/7/2023 và công bố kết quả vào ngày 01/8/2023.</w:t>
      </w:r>
    </w:p>
    <w:p w:rsidR="003F6FC6" w:rsidRDefault="003F6FC6" w:rsidP="009C63C1">
      <w:pPr>
        <w:pStyle w:val="Vnbnnidung0"/>
        <w:spacing w:before="120" w:after="120" w:line="240" w:lineRule="auto"/>
        <w:ind w:right="3" w:firstLine="567"/>
        <w:jc w:val="both"/>
        <w:rPr>
          <w:b/>
          <w:bCs/>
          <w:sz w:val="28"/>
          <w:szCs w:val="28"/>
        </w:rPr>
      </w:pPr>
      <w:r>
        <w:rPr>
          <w:b/>
          <w:bCs/>
          <w:sz w:val="28"/>
          <w:szCs w:val="28"/>
        </w:rPr>
        <w:t xml:space="preserve">- </w:t>
      </w:r>
      <w:r>
        <w:rPr>
          <w:sz w:val="28"/>
          <w:szCs w:val="28"/>
        </w:rPr>
        <w:t>Thực hiện tuyển sinh lớp 1 theo từng đợt:</w:t>
      </w:r>
      <w:bookmarkStart w:id="0" w:name="bookmark44"/>
      <w:bookmarkEnd w:id="0"/>
    </w:p>
    <w:p w:rsidR="003F6FC6" w:rsidRDefault="003F6FC6" w:rsidP="009C63C1">
      <w:pPr>
        <w:pStyle w:val="Vnbnnidung0"/>
        <w:spacing w:before="120" w:after="120" w:line="240" w:lineRule="auto"/>
        <w:ind w:right="3" w:firstLine="567"/>
        <w:jc w:val="both"/>
        <w:rPr>
          <w:b/>
          <w:bCs/>
          <w:sz w:val="28"/>
          <w:szCs w:val="28"/>
        </w:rPr>
      </w:pPr>
      <w:r>
        <w:rPr>
          <w:b/>
          <w:bCs/>
          <w:sz w:val="28"/>
          <w:szCs w:val="28"/>
        </w:rPr>
        <w:t xml:space="preserve">+ </w:t>
      </w:r>
      <w:r>
        <w:rPr>
          <w:sz w:val="28"/>
          <w:szCs w:val="28"/>
        </w:rPr>
        <w:t xml:space="preserve">Tuyển sinh đợt 1: </w:t>
      </w:r>
      <w:r>
        <w:rPr>
          <w:b/>
          <w:i/>
          <w:sz w:val="28"/>
          <w:szCs w:val="28"/>
        </w:rPr>
        <w:t xml:space="preserve">từ ngày 01/7/2023 đến 15/7/2023. </w:t>
      </w:r>
      <w:r>
        <w:rPr>
          <w:sz w:val="28"/>
          <w:szCs w:val="28"/>
        </w:rPr>
        <w:t xml:space="preserve">Trường tuyển sinh những trẻ đã được địa phương điều tra lập danh sách </w:t>
      </w:r>
      <w:r>
        <w:rPr>
          <w:b/>
          <w:bCs/>
          <w:sz w:val="28"/>
          <w:szCs w:val="28"/>
        </w:rPr>
        <w:t xml:space="preserve">trước ngày 15/5/2023 </w:t>
      </w:r>
      <w:r>
        <w:rPr>
          <w:sz w:val="28"/>
          <w:szCs w:val="28"/>
        </w:rPr>
        <w:t>và có tên trong danh sách phân tuyến của Ban Chỉ đạo tuyển sinh huyện.</w:t>
      </w:r>
      <w:bookmarkStart w:id="1" w:name="bookmark45"/>
      <w:bookmarkEnd w:id="1"/>
    </w:p>
    <w:p w:rsidR="003F6FC6" w:rsidRDefault="003F6FC6" w:rsidP="009C63C1">
      <w:pPr>
        <w:pStyle w:val="Vnbnnidung0"/>
        <w:spacing w:before="120" w:after="120" w:line="240" w:lineRule="auto"/>
        <w:ind w:right="3" w:firstLine="567"/>
        <w:jc w:val="both"/>
        <w:rPr>
          <w:b/>
          <w:bCs/>
          <w:sz w:val="28"/>
          <w:szCs w:val="28"/>
        </w:rPr>
      </w:pPr>
      <w:r>
        <w:rPr>
          <w:sz w:val="28"/>
          <w:szCs w:val="28"/>
        </w:rPr>
        <w:t xml:space="preserve">+ Tuyển sinh đợt 2: </w:t>
      </w:r>
      <w:r>
        <w:rPr>
          <w:b/>
          <w:i/>
          <w:sz w:val="28"/>
          <w:szCs w:val="28"/>
        </w:rPr>
        <w:t xml:space="preserve">từ ngày 17/7/2023 đến 30/7/2023. </w:t>
      </w:r>
      <w:r w:rsidR="00CA5BA9">
        <w:rPr>
          <w:sz w:val="28"/>
          <w:szCs w:val="28"/>
        </w:rPr>
        <w:t>Trường</w:t>
      </w:r>
      <w:r>
        <w:rPr>
          <w:sz w:val="28"/>
          <w:szCs w:val="28"/>
        </w:rPr>
        <w:t xml:space="preserve"> tuyển sinh những trẻ thuộc địa bàn giáp ranh, được địa phương điều tra lập danh sách bổ sung từ </w:t>
      </w:r>
      <w:r>
        <w:rPr>
          <w:b/>
          <w:bCs/>
          <w:sz w:val="28"/>
          <w:szCs w:val="28"/>
        </w:rPr>
        <w:t xml:space="preserve">ngày 15/5/2023 đến ngày 30/6/2023. </w:t>
      </w:r>
      <w:r>
        <w:rPr>
          <w:sz w:val="28"/>
          <w:szCs w:val="28"/>
        </w:rPr>
        <w:t>Ban chỉ đạo tuyển sinh huyện sẽ xem</w:t>
      </w:r>
      <w:r w:rsidR="00EB52DB">
        <w:rPr>
          <w:sz w:val="28"/>
          <w:szCs w:val="28"/>
        </w:rPr>
        <w:t xml:space="preserve"> xét khả năng tiếp nhận của </w:t>
      </w:r>
      <w:bookmarkStart w:id="2" w:name="_GoBack"/>
      <w:bookmarkEnd w:id="2"/>
      <w:r>
        <w:rPr>
          <w:sz w:val="28"/>
          <w:szCs w:val="28"/>
        </w:rPr>
        <w:t>trường để điều chỉnh phân tuyến cho phù hợp nhằm đảm bảo huy động 100% trẻ đều được đi học.</w:t>
      </w:r>
    </w:p>
    <w:p w:rsidR="003F6FC6" w:rsidRDefault="003F6FC6" w:rsidP="009C63C1">
      <w:pPr>
        <w:pStyle w:val="Vnbnnidung0"/>
        <w:spacing w:before="120" w:after="120" w:line="240" w:lineRule="auto"/>
        <w:ind w:right="3" w:firstLine="567"/>
        <w:jc w:val="both"/>
        <w:rPr>
          <w:b/>
          <w:bCs/>
          <w:sz w:val="28"/>
          <w:szCs w:val="28"/>
        </w:rPr>
      </w:pPr>
      <w:r>
        <w:rPr>
          <w:iCs/>
          <w:sz w:val="28"/>
          <w:szCs w:val="28"/>
        </w:rPr>
        <w:t xml:space="preserve">Những trường hợp </w:t>
      </w:r>
      <w:r>
        <w:rPr>
          <w:b/>
          <w:bCs/>
          <w:iCs/>
          <w:sz w:val="28"/>
          <w:szCs w:val="28"/>
        </w:rPr>
        <w:t xml:space="preserve">chưa có tên trong danh sách phân tuyến tuyển sinh (cả 2 đợt), </w:t>
      </w:r>
      <w:r>
        <w:rPr>
          <w:iCs/>
          <w:sz w:val="28"/>
          <w:szCs w:val="28"/>
        </w:rPr>
        <w:t xml:space="preserve">phụ huynh liên hệ trực tiếp UBND các xã, thị trấn để lập danh sách và Ban chỉ đạo tuyển sinh huyện sẽ xem xét giải quyết </w:t>
      </w:r>
      <w:r>
        <w:rPr>
          <w:b/>
          <w:bCs/>
          <w:iCs/>
          <w:sz w:val="28"/>
          <w:szCs w:val="28"/>
        </w:rPr>
        <w:t>sau ngày 01/8/2023</w:t>
      </w:r>
      <w:r>
        <w:rPr>
          <w:b/>
          <w:bCs/>
          <w:i/>
          <w:iCs/>
          <w:sz w:val="28"/>
          <w:szCs w:val="28"/>
        </w:rPr>
        <w:t>.</w:t>
      </w:r>
    </w:p>
    <w:p w:rsidR="003F3163" w:rsidRPr="003E430D" w:rsidRDefault="003E430D" w:rsidP="009C63C1">
      <w:pPr>
        <w:spacing w:before="120" w:after="120"/>
        <w:ind w:firstLine="567"/>
        <w:jc w:val="both"/>
        <w:rPr>
          <w:color w:val="000000"/>
          <w:sz w:val="28"/>
          <w:szCs w:val="28"/>
        </w:rPr>
      </w:pPr>
      <w:r w:rsidRPr="003E430D">
        <w:rPr>
          <w:color w:val="000000" w:themeColor="text1"/>
          <w:sz w:val="28"/>
          <w:szCs w:val="28"/>
        </w:rPr>
        <w:t>5.</w:t>
      </w:r>
      <w:r>
        <w:rPr>
          <w:color w:val="000000" w:themeColor="text1"/>
          <w:sz w:val="28"/>
          <w:szCs w:val="28"/>
        </w:rPr>
        <w:t xml:space="preserve"> </w:t>
      </w:r>
      <w:r w:rsidR="003F3163" w:rsidRPr="003E430D">
        <w:rPr>
          <w:color w:val="000000" w:themeColor="text1"/>
          <w:sz w:val="28"/>
          <w:szCs w:val="28"/>
        </w:rPr>
        <w:t>Chỉ tiêu và địa bàn tuyển sinh</w:t>
      </w:r>
    </w:p>
    <w:p w:rsidR="008D77C6" w:rsidRDefault="003E430D" w:rsidP="009C63C1">
      <w:pPr>
        <w:spacing w:before="120" w:after="120"/>
        <w:ind w:firstLine="567"/>
        <w:jc w:val="both"/>
        <w:rPr>
          <w:sz w:val="28"/>
          <w:szCs w:val="28"/>
        </w:rPr>
      </w:pPr>
      <w:r>
        <w:rPr>
          <w:sz w:val="28"/>
          <w:szCs w:val="28"/>
        </w:rPr>
        <w:t xml:space="preserve">* </w:t>
      </w:r>
      <w:r w:rsidR="003F3163">
        <w:rPr>
          <w:sz w:val="28"/>
          <w:szCs w:val="28"/>
        </w:rPr>
        <w:t xml:space="preserve">Chỉ tiêu: </w:t>
      </w:r>
    </w:p>
    <w:p w:rsidR="003F3163" w:rsidRDefault="00E43FBA" w:rsidP="009C63C1">
      <w:pPr>
        <w:spacing w:before="120" w:after="120"/>
        <w:ind w:firstLine="567"/>
        <w:jc w:val="both"/>
        <w:rPr>
          <w:sz w:val="28"/>
          <w:szCs w:val="28"/>
        </w:rPr>
      </w:pPr>
      <w:r>
        <w:rPr>
          <w:sz w:val="28"/>
          <w:szCs w:val="28"/>
        </w:rPr>
        <w:t>161 em/5</w:t>
      </w:r>
      <w:r w:rsidR="003F3163">
        <w:rPr>
          <w:sz w:val="28"/>
          <w:szCs w:val="28"/>
        </w:rPr>
        <w:t xml:space="preserve"> lớp (Điểm trường ở Kế Mỹ: 2 l</w:t>
      </w:r>
      <w:r>
        <w:rPr>
          <w:sz w:val="28"/>
          <w:szCs w:val="28"/>
        </w:rPr>
        <w:t xml:space="preserve">ớp; điểm trường ở ấp Lộc Tiền: 3 </w:t>
      </w:r>
      <w:r w:rsidR="003F3163">
        <w:rPr>
          <w:sz w:val="28"/>
          <w:szCs w:val="28"/>
        </w:rPr>
        <w:t>lớp)</w:t>
      </w:r>
    </w:p>
    <w:p w:rsidR="003F3163" w:rsidRDefault="003E430D" w:rsidP="009C63C1">
      <w:pPr>
        <w:spacing w:before="120" w:after="120"/>
        <w:ind w:firstLine="567"/>
        <w:jc w:val="both"/>
        <w:rPr>
          <w:sz w:val="28"/>
          <w:szCs w:val="28"/>
        </w:rPr>
      </w:pPr>
      <w:r>
        <w:rPr>
          <w:sz w:val="28"/>
          <w:szCs w:val="28"/>
        </w:rPr>
        <w:t xml:space="preserve">* </w:t>
      </w:r>
      <w:r w:rsidR="003F3163">
        <w:rPr>
          <w:sz w:val="28"/>
          <w:szCs w:val="28"/>
        </w:rPr>
        <w:t xml:space="preserve">Địa bàn: </w:t>
      </w:r>
    </w:p>
    <w:p w:rsidR="003F3163" w:rsidRDefault="00915648" w:rsidP="009C63C1">
      <w:pPr>
        <w:spacing w:before="120" w:after="120"/>
        <w:ind w:firstLine="567"/>
        <w:jc w:val="both"/>
        <w:rPr>
          <w:sz w:val="28"/>
          <w:szCs w:val="28"/>
        </w:rPr>
      </w:pPr>
      <w:r>
        <w:rPr>
          <w:sz w:val="28"/>
          <w:szCs w:val="28"/>
        </w:rPr>
        <w:t>Ấ</w:t>
      </w:r>
      <w:r w:rsidR="003F3163">
        <w:rPr>
          <w:sz w:val="28"/>
          <w:szCs w:val="28"/>
        </w:rPr>
        <w:t xml:space="preserve">p Kế Mỹ, Lộc Trung, ấp Lộc Tiền (gồm các tổ: 1; 2; 3; 4/1; 4/2; 4/3; 5; 7; 9; 11; 13; 15; </w:t>
      </w:r>
      <w:r w:rsidR="00E43FBA">
        <w:rPr>
          <w:sz w:val="28"/>
          <w:szCs w:val="28"/>
        </w:rPr>
        <w:t xml:space="preserve">17, </w:t>
      </w:r>
      <w:r w:rsidR="003F3163">
        <w:rPr>
          <w:sz w:val="28"/>
          <w:szCs w:val="28"/>
        </w:rPr>
        <w:t>19; 21; 23; 2</w:t>
      </w:r>
      <w:r w:rsidR="008D77C6">
        <w:rPr>
          <w:sz w:val="28"/>
          <w:szCs w:val="28"/>
        </w:rPr>
        <w:t xml:space="preserve">5; 27; 29/1; 29/2) và học sinh </w:t>
      </w:r>
      <w:r w:rsidR="00D244C6">
        <w:rPr>
          <w:sz w:val="28"/>
          <w:szCs w:val="28"/>
        </w:rPr>
        <w:t xml:space="preserve">cư trú tại khu phố </w:t>
      </w:r>
      <w:r w:rsidR="003F3163">
        <w:rPr>
          <w:sz w:val="28"/>
          <w:szCs w:val="28"/>
        </w:rPr>
        <w:t xml:space="preserve"> Hòa Thuận II Thị trấn Cần Giuộc.</w:t>
      </w:r>
    </w:p>
    <w:p w:rsidR="000C7C14" w:rsidRPr="003E430D" w:rsidRDefault="00915648" w:rsidP="009C63C1">
      <w:pPr>
        <w:spacing w:before="120" w:after="120"/>
        <w:ind w:firstLine="567"/>
        <w:jc w:val="both"/>
        <w:rPr>
          <w:b/>
          <w:sz w:val="28"/>
          <w:szCs w:val="28"/>
        </w:rPr>
      </w:pPr>
      <w:r w:rsidRPr="003E430D">
        <w:rPr>
          <w:b/>
          <w:sz w:val="28"/>
          <w:szCs w:val="28"/>
        </w:rPr>
        <w:t>III. CÔNG TÁC TỔ CHỨC THỰC HIỆN</w:t>
      </w:r>
    </w:p>
    <w:p w:rsidR="00915648" w:rsidRDefault="00F1116C" w:rsidP="009C63C1">
      <w:pPr>
        <w:spacing w:before="120" w:after="120"/>
        <w:ind w:firstLine="567"/>
        <w:jc w:val="both"/>
        <w:rPr>
          <w:sz w:val="28"/>
          <w:szCs w:val="28"/>
        </w:rPr>
      </w:pPr>
      <w:r>
        <w:rPr>
          <w:sz w:val="28"/>
          <w:szCs w:val="28"/>
        </w:rPr>
        <w:t>1. Ban giám hiệu</w:t>
      </w:r>
    </w:p>
    <w:p w:rsidR="00915648" w:rsidRDefault="003E430D" w:rsidP="009C63C1">
      <w:pPr>
        <w:spacing w:before="120" w:after="120"/>
        <w:ind w:firstLine="567"/>
        <w:jc w:val="both"/>
        <w:rPr>
          <w:color w:val="000000"/>
          <w:sz w:val="28"/>
          <w:szCs w:val="28"/>
        </w:rPr>
      </w:pPr>
      <w:r>
        <w:rPr>
          <w:color w:val="000000"/>
          <w:sz w:val="28"/>
          <w:szCs w:val="28"/>
        </w:rPr>
        <w:t xml:space="preserve">- </w:t>
      </w:r>
      <w:r w:rsidR="00915648">
        <w:rPr>
          <w:color w:val="000000"/>
          <w:sz w:val="28"/>
          <w:szCs w:val="28"/>
        </w:rPr>
        <w:t xml:space="preserve">Chủ động phối hợp với UBND và Công an xã trong công tác điều tra số trẻ trong độ tuổi tuyển sinh trên địa bàn phân công, chủ động xây dựng kế hoạch </w:t>
      </w:r>
      <w:r w:rsidR="003F6FC6">
        <w:rPr>
          <w:color w:val="000000"/>
          <w:sz w:val="28"/>
          <w:szCs w:val="28"/>
        </w:rPr>
        <w:t>tuyển sinh năm học 2023</w:t>
      </w:r>
      <w:r w:rsidR="00BE2349">
        <w:rPr>
          <w:color w:val="000000"/>
          <w:sz w:val="28"/>
          <w:szCs w:val="28"/>
        </w:rPr>
        <w:t>-</w:t>
      </w:r>
      <w:r w:rsidR="003F6FC6">
        <w:rPr>
          <w:color w:val="000000"/>
          <w:sz w:val="28"/>
          <w:szCs w:val="28"/>
        </w:rPr>
        <w:t>2024</w:t>
      </w:r>
      <w:r w:rsidR="00915648">
        <w:rPr>
          <w:color w:val="000000"/>
          <w:sz w:val="28"/>
          <w:szCs w:val="28"/>
        </w:rPr>
        <w:t xml:space="preserve"> của tr</w:t>
      </w:r>
      <w:r>
        <w:rPr>
          <w:color w:val="000000"/>
          <w:sz w:val="28"/>
          <w:szCs w:val="28"/>
        </w:rPr>
        <w:t>ường, báo cáo UBND xã</w:t>
      </w:r>
      <w:r w:rsidR="00915648">
        <w:rPr>
          <w:color w:val="000000"/>
          <w:sz w:val="28"/>
          <w:szCs w:val="28"/>
        </w:rPr>
        <w:t xml:space="preserve"> thông qua Phòng Giáo dục và Đào tạo.</w:t>
      </w:r>
    </w:p>
    <w:p w:rsidR="00915648" w:rsidRDefault="00915648" w:rsidP="009C63C1">
      <w:pPr>
        <w:spacing w:before="120" w:after="120"/>
        <w:ind w:firstLine="567"/>
        <w:jc w:val="both"/>
        <w:rPr>
          <w:color w:val="000000"/>
          <w:sz w:val="28"/>
          <w:szCs w:val="28"/>
        </w:rPr>
      </w:pPr>
      <w:r>
        <w:rPr>
          <w:color w:val="000000"/>
          <w:sz w:val="28"/>
          <w:szCs w:val="28"/>
        </w:rPr>
        <w:lastRenderedPageBreak/>
        <w:t>- Thông báo công khai phần mềm tuyển sinh, chỉ tiêu tuyển sinh, phương thức tuyển sinh, thời gian tuyển s</w:t>
      </w:r>
      <w:r w:rsidR="003E430D">
        <w:rPr>
          <w:color w:val="000000"/>
          <w:sz w:val="28"/>
          <w:szCs w:val="28"/>
        </w:rPr>
        <w:t>inh và các quy định về độ tuổi, h</w:t>
      </w:r>
      <w:r>
        <w:rPr>
          <w:color w:val="000000"/>
          <w:sz w:val="28"/>
          <w:szCs w:val="28"/>
        </w:rPr>
        <w:t>ồ sơ</w:t>
      </w:r>
      <w:r w:rsidR="003E430D">
        <w:rPr>
          <w:color w:val="000000"/>
          <w:sz w:val="28"/>
          <w:szCs w:val="28"/>
        </w:rPr>
        <w:t>...</w:t>
      </w:r>
      <w:r>
        <w:rPr>
          <w:color w:val="000000"/>
          <w:sz w:val="28"/>
          <w:szCs w:val="28"/>
        </w:rPr>
        <w:t xml:space="preserve"> tại bảng tin, trang thông tin điện tử của nhà trường trước khi tuyển sinh theo quy định.</w:t>
      </w:r>
    </w:p>
    <w:p w:rsidR="00915648" w:rsidRDefault="00915648" w:rsidP="009C63C1">
      <w:pPr>
        <w:spacing w:before="120" w:after="120"/>
        <w:ind w:firstLine="567"/>
        <w:jc w:val="both"/>
        <w:rPr>
          <w:color w:val="000000"/>
          <w:sz w:val="28"/>
          <w:szCs w:val="28"/>
        </w:rPr>
      </w:pPr>
      <w:r>
        <w:rPr>
          <w:color w:val="000000"/>
          <w:sz w:val="28"/>
          <w:szCs w:val="28"/>
        </w:rPr>
        <w:t>- Chủ động phối hợp với UBND xã thực hiện tốt công tác tuyên</w:t>
      </w:r>
      <w:r w:rsidR="003E430D">
        <w:rPr>
          <w:color w:val="000000"/>
          <w:sz w:val="28"/>
          <w:szCs w:val="28"/>
        </w:rPr>
        <w:t xml:space="preserve"> truyền tới từng ấp, hộ dân về K</w:t>
      </w:r>
      <w:r>
        <w:rPr>
          <w:color w:val="000000"/>
          <w:sz w:val="28"/>
          <w:szCs w:val="28"/>
        </w:rPr>
        <w:t>ế hoạch tuyển sinh và tổ chức tuyển sinh của nhà trường.</w:t>
      </w:r>
    </w:p>
    <w:p w:rsidR="00F1116C" w:rsidRDefault="00915648" w:rsidP="009C63C1">
      <w:pPr>
        <w:spacing w:before="120" w:after="120"/>
        <w:ind w:firstLine="567"/>
        <w:jc w:val="both"/>
        <w:rPr>
          <w:color w:val="000000"/>
          <w:sz w:val="28"/>
          <w:szCs w:val="28"/>
        </w:rPr>
      </w:pPr>
      <w:r>
        <w:rPr>
          <w:color w:val="000000"/>
          <w:sz w:val="28"/>
          <w:szCs w:val="28"/>
        </w:rPr>
        <w:t>- Tuyên truyền, quán triệt đến toàn thể cán bộ, giáo viên nhân viên, học sinh và cha mẹ học sinh về truyển si</w:t>
      </w:r>
      <w:r w:rsidR="003F6FC6">
        <w:rPr>
          <w:color w:val="000000"/>
          <w:sz w:val="28"/>
          <w:szCs w:val="28"/>
        </w:rPr>
        <w:t>nh trực tuyến lớp 1 năm học 2023 – 2024</w:t>
      </w:r>
      <w:r>
        <w:rPr>
          <w:color w:val="000000"/>
          <w:sz w:val="28"/>
          <w:szCs w:val="28"/>
        </w:rPr>
        <w:t xml:space="preserve">. </w:t>
      </w:r>
    </w:p>
    <w:p w:rsidR="00F1116C" w:rsidRPr="00F1116C" w:rsidRDefault="003E430D" w:rsidP="009C63C1">
      <w:pPr>
        <w:spacing w:before="120" w:after="120"/>
        <w:ind w:firstLine="567"/>
        <w:jc w:val="both"/>
        <w:rPr>
          <w:color w:val="000000"/>
          <w:sz w:val="28"/>
          <w:szCs w:val="28"/>
        </w:rPr>
      </w:pPr>
      <w:r>
        <w:rPr>
          <w:color w:val="000000"/>
          <w:sz w:val="28"/>
          <w:szCs w:val="28"/>
        </w:rPr>
        <w:t>- Nhà trường thành lập</w:t>
      </w:r>
      <w:r w:rsidR="00915648" w:rsidRPr="00F1116C">
        <w:rPr>
          <w:color w:val="000000"/>
          <w:sz w:val="28"/>
          <w:szCs w:val="28"/>
        </w:rPr>
        <w:t xml:space="preserve"> Hội đồng tuyển sinh do Trưởng phòng Giáo dục và Đào tạo ban hành quyết định thành lập. Hội đồng tuyển sinh có trách nhiệm thực hiện nghiêm túc các quy định về công tác tuyển sinh, đảm bảo chính xác, khách quan, công bằng, đúng chỉ tiêu được giao. </w:t>
      </w:r>
    </w:p>
    <w:p w:rsidR="00F1116C" w:rsidRPr="00F1116C" w:rsidRDefault="00F1116C" w:rsidP="009C63C1">
      <w:pPr>
        <w:spacing w:before="120" w:after="120"/>
        <w:ind w:firstLine="567"/>
        <w:jc w:val="both"/>
        <w:rPr>
          <w:color w:val="000000"/>
          <w:sz w:val="28"/>
          <w:szCs w:val="28"/>
        </w:rPr>
      </w:pPr>
      <w:r w:rsidRPr="00F1116C">
        <w:rPr>
          <w:color w:val="000000"/>
          <w:sz w:val="28"/>
          <w:szCs w:val="28"/>
        </w:rPr>
        <w:t>Chuẩn bị cơ sở vật chất, thành lập tổ công tác hỗ trợ và triển khai tuyển sinh trực tuyến</w:t>
      </w:r>
    </w:p>
    <w:p w:rsidR="00F1116C" w:rsidRDefault="00915648" w:rsidP="009C63C1">
      <w:pPr>
        <w:spacing w:before="120" w:after="120"/>
        <w:ind w:firstLine="567"/>
        <w:jc w:val="both"/>
        <w:rPr>
          <w:color w:val="000000"/>
          <w:sz w:val="28"/>
          <w:szCs w:val="28"/>
        </w:rPr>
      </w:pPr>
      <w:r>
        <w:rPr>
          <w:color w:val="000000"/>
          <w:sz w:val="28"/>
          <w:szCs w:val="28"/>
        </w:rPr>
        <w:t xml:space="preserve">- Trong suốt quá trình tuyển sinh, các trường tuyệt đối không thu hoặc vận động cha mẹ học sinh đóng góp các khoản ngoài quy định cho nhà trường. </w:t>
      </w:r>
    </w:p>
    <w:p w:rsidR="00915648" w:rsidRDefault="003E430D" w:rsidP="009C63C1">
      <w:pPr>
        <w:spacing w:before="120" w:after="120"/>
        <w:ind w:firstLine="567"/>
        <w:jc w:val="both"/>
        <w:rPr>
          <w:color w:val="000000"/>
          <w:sz w:val="28"/>
          <w:szCs w:val="28"/>
        </w:rPr>
      </w:pPr>
      <w:r>
        <w:rPr>
          <w:color w:val="000000"/>
          <w:sz w:val="28"/>
          <w:szCs w:val="28"/>
        </w:rPr>
        <w:t xml:space="preserve">- </w:t>
      </w:r>
      <w:r w:rsidR="00F1116C">
        <w:rPr>
          <w:color w:val="000000"/>
          <w:sz w:val="28"/>
          <w:szCs w:val="28"/>
        </w:rPr>
        <w:t>Thực hiện n</w:t>
      </w:r>
      <w:r w:rsidR="00915648">
        <w:rPr>
          <w:color w:val="000000"/>
          <w:sz w:val="28"/>
          <w:szCs w:val="28"/>
        </w:rPr>
        <w:t>ghiêm túc</w:t>
      </w:r>
      <w:r w:rsidR="00F1116C">
        <w:rPr>
          <w:color w:val="000000"/>
          <w:sz w:val="28"/>
          <w:szCs w:val="28"/>
        </w:rPr>
        <w:t xml:space="preserve"> quy định, quy trình tuyển sinh. Hạn chế đến mức </w:t>
      </w:r>
      <w:r w:rsidR="00915648">
        <w:rPr>
          <w:color w:val="000000"/>
          <w:sz w:val="28"/>
          <w:szCs w:val="28"/>
        </w:rPr>
        <w:t xml:space="preserve"> </w:t>
      </w:r>
      <w:r w:rsidR="00F1116C">
        <w:rPr>
          <w:color w:val="000000"/>
          <w:sz w:val="28"/>
          <w:szCs w:val="28"/>
        </w:rPr>
        <w:t xml:space="preserve">thấp nhất tuyển sinh trái tuyến nhằm </w:t>
      </w:r>
      <w:r w:rsidR="00915648">
        <w:rPr>
          <w:color w:val="000000"/>
          <w:sz w:val="28"/>
          <w:szCs w:val="28"/>
        </w:rPr>
        <w:t>thực hiện đúng quy định về số học sinh/lớp và số học sinh đã được giao chỉ tiêu từ đầu năm học.</w:t>
      </w:r>
    </w:p>
    <w:p w:rsidR="00F1116C" w:rsidRDefault="003E430D" w:rsidP="009C63C1">
      <w:pPr>
        <w:spacing w:before="120" w:after="120"/>
        <w:ind w:firstLine="567"/>
        <w:jc w:val="both"/>
        <w:rPr>
          <w:color w:val="000000"/>
          <w:sz w:val="28"/>
          <w:szCs w:val="28"/>
        </w:rPr>
      </w:pPr>
      <w:r>
        <w:rPr>
          <w:color w:val="000000"/>
          <w:sz w:val="28"/>
          <w:szCs w:val="28"/>
        </w:rPr>
        <w:t xml:space="preserve">- </w:t>
      </w:r>
      <w:r w:rsidR="00F1116C">
        <w:rPr>
          <w:color w:val="000000"/>
          <w:sz w:val="28"/>
          <w:szCs w:val="28"/>
        </w:rPr>
        <w:t>Thực hiện nghiêm công tác phòn</w:t>
      </w:r>
      <w:r w:rsidR="003F6FC6">
        <w:rPr>
          <w:color w:val="000000"/>
          <w:sz w:val="28"/>
          <w:szCs w:val="28"/>
        </w:rPr>
        <w:t>g chống dịch bệnh Covid 19</w:t>
      </w:r>
    </w:p>
    <w:p w:rsidR="00915648" w:rsidRDefault="00915648" w:rsidP="009C63C1">
      <w:pPr>
        <w:spacing w:before="120" w:after="120"/>
        <w:ind w:firstLine="567"/>
        <w:jc w:val="both"/>
        <w:rPr>
          <w:color w:val="000000"/>
          <w:sz w:val="28"/>
          <w:szCs w:val="28"/>
        </w:rPr>
      </w:pPr>
      <w:r>
        <w:rPr>
          <w:color w:val="000000"/>
          <w:sz w:val="28"/>
          <w:szCs w:val="28"/>
        </w:rPr>
        <w:t>- Kết thúc tuyển sinh, các trường lập danh sách học sinh được tuyển thông qua hệ thống hỗ trợ tuyển sinh trực tuyến, báo cáo kết quả về Phòng Giáo dục và Đào tạ</w:t>
      </w:r>
      <w:r w:rsidR="009C63C1">
        <w:rPr>
          <w:color w:val="000000" w:themeColor="text1"/>
          <w:sz w:val="28"/>
          <w:szCs w:val="28"/>
        </w:rPr>
        <w:t>o trước ngày 15</w:t>
      </w:r>
      <w:r w:rsidRPr="003E430D">
        <w:rPr>
          <w:color w:val="000000" w:themeColor="text1"/>
          <w:sz w:val="28"/>
          <w:szCs w:val="28"/>
        </w:rPr>
        <w:t>/8/2022.</w:t>
      </w:r>
    </w:p>
    <w:p w:rsidR="00F1116C" w:rsidRDefault="00F1116C" w:rsidP="009C63C1">
      <w:pPr>
        <w:spacing w:before="120" w:after="120"/>
        <w:ind w:firstLine="567"/>
        <w:jc w:val="both"/>
        <w:rPr>
          <w:color w:val="000000"/>
          <w:sz w:val="28"/>
          <w:szCs w:val="28"/>
        </w:rPr>
      </w:pPr>
      <w:r>
        <w:rPr>
          <w:color w:val="000000"/>
          <w:sz w:val="28"/>
          <w:szCs w:val="28"/>
        </w:rPr>
        <w:t>2. Thành viên Hội đồng tuyển sinh:</w:t>
      </w:r>
    </w:p>
    <w:p w:rsidR="00EC71CE" w:rsidRDefault="003E430D" w:rsidP="009C63C1">
      <w:pPr>
        <w:spacing w:before="120" w:after="120"/>
        <w:ind w:firstLine="567"/>
        <w:jc w:val="both"/>
        <w:rPr>
          <w:color w:val="000000"/>
          <w:sz w:val="28"/>
          <w:szCs w:val="28"/>
        </w:rPr>
      </w:pPr>
      <w:r>
        <w:rPr>
          <w:color w:val="000000"/>
          <w:sz w:val="28"/>
          <w:szCs w:val="28"/>
        </w:rPr>
        <w:t xml:space="preserve">- </w:t>
      </w:r>
      <w:r w:rsidR="00EC71CE">
        <w:rPr>
          <w:color w:val="000000"/>
          <w:sz w:val="28"/>
          <w:szCs w:val="28"/>
        </w:rPr>
        <w:t>Trực tiếp hỗ trợ phụ huynh trong thời gian tuyển sinh trực tuyến</w:t>
      </w:r>
    </w:p>
    <w:p w:rsidR="00F1116C" w:rsidRDefault="003E430D" w:rsidP="009C63C1">
      <w:pPr>
        <w:spacing w:before="120" w:after="120"/>
        <w:ind w:firstLine="567"/>
        <w:jc w:val="both"/>
        <w:rPr>
          <w:color w:val="000000"/>
          <w:sz w:val="28"/>
          <w:szCs w:val="28"/>
        </w:rPr>
      </w:pPr>
      <w:r>
        <w:rPr>
          <w:color w:val="000000"/>
          <w:sz w:val="28"/>
          <w:szCs w:val="28"/>
        </w:rPr>
        <w:t xml:space="preserve">- </w:t>
      </w:r>
      <w:r w:rsidR="00F1116C">
        <w:rPr>
          <w:color w:val="000000"/>
          <w:sz w:val="28"/>
          <w:szCs w:val="28"/>
        </w:rPr>
        <w:t>Thực hiện nghiêm túc quy định, quy trình tuyển sinh. Hạn chế đến mức  thấp nhất tuyển sinh trái tuyến nhằm thực hiện đúng quy định về số học sinh/lớp và số học sinh đã được giao chỉ tiêu từ đầu năm học.</w:t>
      </w:r>
    </w:p>
    <w:p w:rsidR="00EC71CE" w:rsidRDefault="003E430D" w:rsidP="009C63C1">
      <w:pPr>
        <w:spacing w:before="120" w:after="120"/>
        <w:ind w:firstLine="567"/>
        <w:jc w:val="both"/>
        <w:rPr>
          <w:color w:val="000000"/>
          <w:sz w:val="28"/>
          <w:szCs w:val="28"/>
        </w:rPr>
      </w:pPr>
      <w:r>
        <w:rPr>
          <w:color w:val="000000"/>
          <w:sz w:val="28"/>
          <w:szCs w:val="28"/>
        </w:rPr>
        <w:t xml:space="preserve">- </w:t>
      </w:r>
      <w:r w:rsidR="00EC71CE">
        <w:rPr>
          <w:color w:val="000000"/>
          <w:sz w:val="28"/>
          <w:szCs w:val="28"/>
        </w:rPr>
        <w:t>Khi tiếp nhận hồ sơ phải kiểm tra kĩ nhất là các thông tin các nhân ghi trong giấy khai sinh của học sinh phải trùn</w:t>
      </w:r>
      <w:r>
        <w:rPr>
          <w:color w:val="000000"/>
          <w:sz w:val="28"/>
          <w:szCs w:val="28"/>
        </w:rPr>
        <w:t xml:space="preserve">g khớp với thông tin ghi </w:t>
      </w:r>
      <w:r w:rsidR="00BE2349">
        <w:rPr>
          <w:color w:val="000000"/>
          <w:sz w:val="28"/>
          <w:szCs w:val="28"/>
        </w:rPr>
        <w:t>trong giấy xác nhận Mã định danh của học sinh</w:t>
      </w:r>
      <w:r w:rsidR="00EC71CE">
        <w:rPr>
          <w:color w:val="000000"/>
          <w:sz w:val="28"/>
          <w:szCs w:val="28"/>
        </w:rPr>
        <w:t xml:space="preserve"> và phải ghi</w:t>
      </w:r>
      <w:r w:rsidR="00BE2349">
        <w:rPr>
          <w:color w:val="000000"/>
          <w:sz w:val="28"/>
          <w:szCs w:val="28"/>
        </w:rPr>
        <w:t xml:space="preserve"> vào mặt sau của giấy khai sinh</w:t>
      </w:r>
      <w:r w:rsidR="00EC71CE">
        <w:rPr>
          <w:i/>
          <w:color w:val="000000"/>
          <w:sz w:val="28"/>
          <w:szCs w:val="28"/>
        </w:rPr>
        <w:t xml:space="preserve"> </w:t>
      </w:r>
      <w:r w:rsidR="00EC71CE" w:rsidRPr="00EC71CE">
        <w:rPr>
          <w:color w:val="000000"/>
          <w:sz w:val="28"/>
          <w:szCs w:val="28"/>
        </w:rPr>
        <w:t>sau đó ký tên, ghi rõ họ tên.</w:t>
      </w:r>
      <w:r w:rsidR="00EC71CE">
        <w:rPr>
          <w:i/>
          <w:color w:val="000000"/>
          <w:sz w:val="28"/>
          <w:szCs w:val="28"/>
        </w:rPr>
        <w:t xml:space="preserve"> </w:t>
      </w:r>
      <w:r w:rsidR="00EC71CE">
        <w:rPr>
          <w:color w:val="000000"/>
          <w:sz w:val="28"/>
          <w:szCs w:val="28"/>
        </w:rPr>
        <w:t>Hiệu trưởng ký và đóng dấu xác nhận. Giáo viên</w:t>
      </w:r>
      <w:r w:rsidR="00BE2349">
        <w:rPr>
          <w:color w:val="000000"/>
          <w:sz w:val="28"/>
          <w:szCs w:val="28"/>
        </w:rPr>
        <w:t xml:space="preserve"> làm công tác</w:t>
      </w:r>
      <w:r w:rsidR="00EC71CE">
        <w:rPr>
          <w:color w:val="000000"/>
          <w:sz w:val="28"/>
          <w:szCs w:val="28"/>
        </w:rPr>
        <w:t xml:space="preserve"> tuyển sinh và Hiệu trưởng nhà tr</w:t>
      </w:r>
      <w:r>
        <w:rPr>
          <w:color w:val="000000"/>
          <w:sz w:val="28"/>
          <w:szCs w:val="28"/>
        </w:rPr>
        <w:t>ường chịu trách nhiệm về các thô</w:t>
      </w:r>
      <w:r w:rsidR="00EC71CE">
        <w:rPr>
          <w:color w:val="000000"/>
          <w:sz w:val="28"/>
          <w:szCs w:val="28"/>
        </w:rPr>
        <w:t>ng tin trên.</w:t>
      </w:r>
    </w:p>
    <w:p w:rsidR="00EC71CE" w:rsidRDefault="00EC71CE" w:rsidP="009C63C1">
      <w:pPr>
        <w:spacing w:before="120" w:after="120"/>
        <w:ind w:firstLine="567"/>
        <w:jc w:val="both"/>
        <w:rPr>
          <w:color w:val="000000"/>
          <w:sz w:val="28"/>
          <w:szCs w:val="28"/>
        </w:rPr>
      </w:pPr>
      <w:r>
        <w:rPr>
          <w:color w:val="000000"/>
          <w:sz w:val="28"/>
          <w:szCs w:val="28"/>
        </w:rPr>
        <w:t>3. Chế độ báo cáo</w:t>
      </w:r>
    </w:p>
    <w:p w:rsidR="00EC71CE" w:rsidRDefault="003E430D" w:rsidP="009C63C1">
      <w:pPr>
        <w:spacing w:before="120" w:after="120"/>
        <w:ind w:firstLine="567"/>
        <w:jc w:val="both"/>
        <w:rPr>
          <w:color w:val="000000"/>
          <w:sz w:val="28"/>
          <w:szCs w:val="28"/>
        </w:rPr>
      </w:pPr>
      <w:r>
        <w:rPr>
          <w:color w:val="000000"/>
          <w:sz w:val="28"/>
          <w:szCs w:val="28"/>
        </w:rPr>
        <w:t xml:space="preserve">- </w:t>
      </w:r>
      <w:r w:rsidR="00EC71CE">
        <w:rPr>
          <w:color w:val="000000"/>
          <w:sz w:val="28"/>
          <w:szCs w:val="28"/>
        </w:rPr>
        <w:t>Nhà trường công khai kế hoạch tuyển sinh trên các phương tiện thông tin đại chúng như trang Web</w:t>
      </w:r>
      <w:r w:rsidR="000C7C14">
        <w:rPr>
          <w:color w:val="000000"/>
          <w:sz w:val="28"/>
          <w:szCs w:val="28"/>
        </w:rPr>
        <w:t>, niêm yết tại cổng trường.</w:t>
      </w:r>
    </w:p>
    <w:p w:rsidR="000C7C14" w:rsidRDefault="003E430D" w:rsidP="009C63C1">
      <w:pPr>
        <w:spacing w:before="120" w:after="120"/>
        <w:ind w:firstLine="567"/>
        <w:jc w:val="both"/>
        <w:rPr>
          <w:color w:val="000000"/>
          <w:sz w:val="28"/>
          <w:szCs w:val="28"/>
        </w:rPr>
      </w:pPr>
      <w:r>
        <w:rPr>
          <w:color w:val="000000"/>
          <w:sz w:val="28"/>
          <w:szCs w:val="28"/>
        </w:rPr>
        <w:t xml:space="preserve">- </w:t>
      </w:r>
      <w:r w:rsidR="009C63C1">
        <w:rPr>
          <w:color w:val="000000"/>
          <w:sz w:val="28"/>
          <w:szCs w:val="28"/>
        </w:rPr>
        <w:t>Ngày 15/8/2023</w:t>
      </w:r>
      <w:r w:rsidR="008D77C6">
        <w:rPr>
          <w:color w:val="000000"/>
          <w:sz w:val="28"/>
          <w:szCs w:val="28"/>
        </w:rPr>
        <w:t>: T</w:t>
      </w:r>
      <w:r w:rsidR="000C7C14">
        <w:rPr>
          <w:color w:val="000000"/>
          <w:sz w:val="28"/>
          <w:szCs w:val="28"/>
        </w:rPr>
        <w:t>rường tổng hợp</w:t>
      </w:r>
      <w:r w:rsidR="000C7C14" w:rsidRPr="000C7C14">
        <w:rPr>
          <w:color w:val="000000"/>
          <w:sz w:val="28"/>
          <w:szCs w:val="28"/>
        </w:rPr>
        <w:t xml:space="preserve"> </w:t>
      </w:r>
      <w:r w:rsidR="000C7C14">
        <w:rPr>
          <w:color w:val="000000"/>
          <w:sz w:val="28"/>
          <w:szCs w:val="28"/>
        </w:rPr>
        <w:t>danh sách học sinh đã đăng ký tuyển sinh trực tuyến.</w:t>
      </w:r>
    </w:p>
    <w:p w:rsidR="000C7C14" w:rsidRDefault="000C7C14" w:rsidP="009C63C1">
      <w:pPr>
        <w:pStyle w:val="Heading1"/>
        <w:spacing w:before="120" w:after="120"/>
        <w:ind w:firstLine="720"/>
        <w:jc w:val="both"/>
        <w:rPr>
          <w:b w:val="0"/>
          <w:color w:val="000000" w:themeColor="text1"/>
          <w:szCs w:val="28"/>
        </w:rPr>
      </w:pPr>
      <w:r>
        <w:rPr>
          <w:b w:val="0"/>
          <w:color w:val="000000" w:themeColor="text1"/>
          <w:szCs w:val="28"/>
          <w:lang w:val="af-ZA"/>
        </w:rPr>
        <w:lastRenderedPageBreak/>
        <w:t>Trên đây là Kế hoạch c</w:t>
      </w:r>
      <w:r w:rsidR="003E430D">
        <w:rPr>
          <w:b w:val="0"/>
          <w:color w:val="000000" w:themeColor="text1"/>
          <w:szCs w:val="28"/>
        </w:rPr>
        <w:t>ông tác tuyển sinh lớp 1 thuộ</w:t>
      </w:r>
      <w:r w:rsidR="009C63C1">
        <w:rPr>
          <w:b w:val="0"/>
          <w:color w:val="000000" w:themeColor="text1"/>
          <w:szCs w:val="28"/>
        </w:rPr>
        <w:t>c địa bàn xã Mỹ Lộc năm học 2023</w:t>
      </w:r>
      <w:r w:rsidR="00BE2349">
        <w:rPr>
          <w:b w:val="0"/>
          <w:color w:val="000000" w:themeColor="text1"/>
          <w:szCs w:val="28"/>
        </w:rPr>
        <w:t>-</w:t>
      </w:r>
      <w:r w:rsidR="009C63C1">
        <w:rPr>
          <w:b w:val="0"/>
          <w:color w:val="000000" w:themeColor="text1"/>
          <w:szCs w:val="28"/>
        </w:rPr>
        <w:t>2024</w:t>
      </w:r>
      <w:r w:rsidR="008D77C6">
        <w:rPr>
          <w:b w:val="0"/>
          <w:color w:val="000000" w:themeColor="text1"/>
          <w:szCs w:val="28"/>
        </w:rPr>
        <w:t>. Đề nghị các đồng chí là Cán bộ, Giáo viên, N</w:t>
      </w:r>
      <w:r w:rsidR="003E430D">
        <w:rPr>
          <w:b w:val="0"/>
          <w:color w:val="000000" w:themeColor="text1"/>
          <w:szCs w:val="28"/>
        </w:rPr>
        <w:t xml:space="preserve">hân viên nghiêm túc thực hiện./. </w:t>
      </w:r>
    </w:p>
    <w:p w:rsidR="00884EC5" w:rsidRDefault="003E430D" w:rsidP="00884EC5">
      <w:pPr>
        <w:tabs>
          <w:tab w:val="left" w:pos="6912"/>
        </w:tabs>
        <w:rPr>
          <w:b/>
          <w:sz w:val="28"/>
          <w:szCs w:val="28"/>
        </w:rPr>
      </w:pPr>
      <w:r w:rsidRPr="00602010">
        <w:rPr>
          <w:b/>
          <w:i/>
        </w:rPr>
        <w:t>Nơi nhận:</w:t>
      </w:r>
      <w:r w:rsidR="00602010">
        <w:rPr>
          <w:b/>
          <w:i/>
        </w:rPr>
        <w:t xml:space="preserve">                                                                                       </w:t>
      </w:r>
      <w:r w:rsidR="00602010">
        <w:rPr>
          <w:b/>
          <w:sz w:val="28"/>
          <w:szCs w:val="28"/>
        </w:rPr>
        <w:t>HIỆU TRƯỞNG</w:t>
      </w:r>
    </w:p>
    <w:p w:rsidR="003E430D" w:rsidRPr="00602010" w:rsidRDefault="003E430D" w:rsidP="00884EC5">
      <w:pPr>
        <w:tabs>
          <w:tab w:val="left" w:pos="6912"/>
        </w:tabs>
        <w:rPr>
          <w:sz w:val="22"/>
          <w:szCs w:val="22"/>
        </w:rPr>
      </w:pPr>
      <w:r w:rsidRPr="00602010">
        <w:rPr>
          <w:sz w:val="22"/>
          <w:szCs w:val="22"/>
        </w:rPr>
        <w:t>- Phòng GD ĐT Cần Giuộc;</w:t>
      </w:r>
    </w:p>
    <w:p w:rsidR="003E430D" w:rsidRPr="00602010" w:rsidRDefault="003E430D" w:rsidP="003E430D">
      <w:pPr>
        <w:rPr>
          <w:sz w:val="22"/>
          <w:szCs w:val="22"/>
        </w:rPr>
      </w:pPr>
      <w:r w:rsidRPr="00602010">
        <w:rPr>
          <w:sz w:val="22"/>
          <w:szCs w:val="22"/>
        </w:rPr>
        <w:t>- UBND xã Mỹ Lộc;</w:t>
      </w:r>
    </w:p>
    <w:p w:rsidR="003E430D" w:rsidRPr="00602010" w:rsidRDefault="003E430D" w:rsidP="003E430D">
      <w:pPr>
        <w:rPr>
          <w:sz w:val="22"/>
          <w:szCs w:val="22"/>
        </w:rPr>
      </w:pPr>
      <w:r w:rsidRPr="00602010">
        <w:rPr>
          <w:sz w:val="22"/>
          <w:szCs w:val="22"/>
        </w:rPr>
        <w:t>- CB,GV,NV;</w:t>
      </w:r>
    </w:p>
    <w:p w:rsidR="00915648" w:rsidRDefault="003E430D" w:rsidP="00884EC5">
      <w:pPr>
        <w:rPr>
          <w:sz w:val="28"/>
          <w:szCs w:val="28"/>
        </w:rPr>
      </w:pPr>
      <w:r w:rsidRPr="00602010">
        <w:rPr>
          <w:sz w:val="22"/>
          <w:szCs w:val="22"/>
        </w:rPr>
        <w:t>- Lưu: VT</w:t>
      </w:r>
      <w:r w:rsidR="00602010" w:rsidRPr="00602010">
        <w:rPr>
          <w:sz w:val="22"/>
          <w:szCs w:val="22"/>
        </w:rPr>
        <w:t>.</w:t>
      </w:r>
      <w:r w:rsidR="00602010" w:rsidRPr="00602010">
        <w:rPr>
          <w:rFonts w:ascii="VNI-Times" w:hAnsi="VNI-Times"/>
          <w:noProof/>
        </w:rPr>
        <w:t xml:space="preserve"> </w:t>
      </w:r>
      <w:r w:rsidR="00602010">
        <w:rPr>
          <w:color w:val="000000"/>
          <w:sz w:val="28"/>
          <w:szCs w:val="28"/>
        </w:rPr>
        <w:t xml:space="preserve">                                                                   </w:t>
      </w:r>
    </w:p>
    <w:p w:rsidR="00BE2349" w:rsidRDefault="003F3163" w:rsidP="00884EC5">
      <w:pPr>
        <w:jc w:val="both"/>
        <w:rPr>
          <w:color w:val="000000"/>
        </w:rPr>
      </w:pPr>
      <w:r>
        <w:rPr>
          <w:sz w:val="28"/>
          <w:szCs w:val="28"/>
        </w:rPr>
        <w:t xml:space="preserve"> </w:t>
      </w:r>
    </w:p>
    <w:p w:rsidR="00EC7556" w:rsidRPr="00BE2349" w:rsidRDefault="00BE2349" w:rsidP="00BE2349">
      <w:pPr>
        <w:tabs>
          <w:tab w:val="left" w:pos="1390"/>
        </w:tabs>
        <w:rPr>
          <w:b/>
          <w:sz w:val="28"/>
          <w:szCs w:val="28"/>
        </w:rPr>
      </w:pPr>
      <w:r>
        <w:tab/>
      </w:r>
      <w:r w:rsidRPr="00BE2349">
        <w:rPr>
          <w:b/>
          <w:sz w:val="28"/>
          <w:szCs w:val="28"/>
        </w:rPr>
        <w:t>Duyệt của UBND xã</w:t>
      </w:r>
    </w:p>
    <w:p w:rsidR="00BE2349" w:rsidRDefault="00BE2349" w:rsidP="00BE2349">
      <w:pPr>
        <w:spacing w:before="120"/>
        <w:rPr>
          <w:sz w:val="28"/>
          <w:szCs w:val="28"/>
        </w:rPr>
      </w:pPr>
      <w:r>
        <w:rPr>
          <w:sz w:val="28"/>
          <w:szCs w:val="28"/>
        </w:rPr>
        <w:t>...................................................................................</w:t>
      </w:r>
    </w:p>
    <w:p w:rsidR="00BE2349" w:rsidRDefault="00BE2349" w:rsidP="00BE2349">
      <w:pPr>
        <w:spacing w:before="120"/>
        <w:rPr>
          <w:sz w:val="28"/>
          <w:szCs w:val="28"/>
        </w:rPr>
      </w:pPr>
      <w:r>
        <w:rPr>
          <w:sz w:val="28"/>
          <w:szCs w:val="28"/>
        </w:rPr>
        <w:t>...................................................................................</w:t>
      </w:r>
    </w:p>
    <w:p w:rsidR="00BE2349" w:rsidRPr="00BE2349" w:rsidRDefault="00BE2349" w:rsidP="00BE2349">
      <w:pPr>
        <w:spacing w:before="120"/>
        <w:rPr>
          <w:sz w:val="28"/>
          <w:szCs w:val="28"/>
        </w:rPr>
      </w:pPr>
      <w:r>
        <w:rPr>
          <w:sz w:val="28"/>
          <w:szCs w:val="28"/>
        </w:rPr>
        <w:t>...................................................................................</w:t>
      </w:r>
    </w:p>
    <w:sectPr w:rsidR="00BE2349" w:rsidRPr="00BE2349" w:rsidSect="00884EC5">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56" w:rsidRDefault="00450956">
      <w:r>
        <w:separator/>
      </w:r>
    </w:p>
  </w:endnote>
  <w:endnote w:type="continuationSeparator" w:id="0">
    <w:p w:rsidR="00450956" w:rsidRDefault="0045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56" w:rsidRDefault="00450956">
      <w:r>
        <w:separator/>
      </w:r>
    </w:p>
  </w:footnote>
  <w:footnote w:type="continuationSeparator" w:id="0">
    <w:p w:rsidR="00450956" w:rsidRDefault="0045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48220"/>
      <w:docPartObj>
        <w:docPartGallery w:val="Page Numbers (Top of Page)"/>
        <w:docPartUnique/>
      </w:docPartObj>
    </w:sdtPr>
    <w:sdtEndPr/>
    <w:sdtContent>
      <w:p w:rsidR="00EC7556" w:rsidRDefault="005F0B19">
        <w:pPr>
          <w:pStyle w:val="Header"/>
          <w:jc w:val="center"/>
        </w:pPr>
        <w:r>
          <w:fldChar w:fldCharType="begin"/>
        </w:r>
        <w:r>
          <w:instrText xml:space="preserve"> PAGE   \* MERGEFORMAT </w:instrText>
        </w:r>
        <w:r>
          <w:fldChar w:fldCharType="separate"/>
        </w:r>
        <w:r w:rsidR="00EB52DB">
          <w:rPr>
            <w:noProof/>
          </w:rPr>
          <w:t>2</w:t>
        </w:r>
        <w:r>
          <w:fldChar w:fldCharType="end"/>
        </w:r>
      </w:p>
    </w:sdtContent>
  </w:sdt>
  <w:p w:rsidR="00EC7556" w:rsidRDefault="00EC7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3D"/>
    <w:multiLevelType w:val="multilevel"/>
    <w:tmpl w:val="8D3CA1A4"/>
    <w:lvl w:ilvl="0">
      <w:start w:val="1"/>
      <w:numFmt w:val="upperLetter"/>
      <w:lvlText w:val="%1."/>
      <w:lvlJc w:val="left"/>
      <w:pPr>
        <w:ind w:left="2789" w:hanging="339"/>
        <w:jc w:val="right"/>
      </w:pPr>
      <w:rPr>
        <w:rFonts w:hint="default"/>
        <w:spacing w:val="-1"/>
        <w:w w:val="107"/>
        <w:lang w:val="vi" w:eastAsia="en-US" w:bidi="ar-SA"/>
      </w:rPr>
    </w:lvl>
    <w:lvl w:ilvl="1">
      <w:start w:val="1"/>
      <w:numFmt w:val="decimal"/>
      <w:lvlText w:val="%2."/>
      <w:lvlJc w:val="left"/>
      <w:pPr>
        <w:ind w:left="2684" w:hanging="270"/>
        <w:jc w:val="right"/>
      </w:pPr>
      <w:rPr>
        <w:rFonts w:hint="default"/>
        <w:b/>
        <w:bCs/>
        <w:w w:val="93"/>
        <w:lang w:val="vi" w:eastAsia="en-US" w:bidi="ar-SA"/>
      </w:rPr>
    </w:lvl>
    <w:lvl w:ilvl="2">
      <w:start w:val="1"/>
      <w:numFmt w:val="decimal"/>
      <w:lvlText w:val="%2.%3."/>
      <w:lvlJc w:val="left"/>
      <w:pPr>
        <w:ind w:left="3481" w:hanging="393"/>
        <w:jc w:val="right"/>
      </w:pPr>
      <w:rPr>
        <w:rFonts w:hint="default"/>
        <w:b/>
        <w:bCs/>
        <w:spacing w:val="-1"/>
        <w:w w:val="98"/>
        <w:lang w:val="vi" w:eastAsia="en-US" w:bidi="ar-SA"/>
      </w:rPr>
    </w:lvl>
    <w:lvl w:ilvl="3">
      <w:numFmt w:val="bullet"/>
      <w:lvlText w:val="•"/>
      <w:lvlJc w:val="left"/>
      <w:pPr>
        <w:ind w:left="3480" w:hanging="393"/>
      </w:pPr>
      <w:rPr>
        <w:rFonts w:hint="default"/>
        <w:lang w:val="vi" w:eastAsia="en-US" w:bidi="ar-SA"/>
      </w:rPr>
    </w:lvl>
    <w:lvl w:ilvl="4">
      <w:numFmt w:val="bullet"/>
      <w:lvlText w:val="•"/>
      <w:lvlJc w:val="left"/>
      <w:pPr>
        <w:ind w:left="4683" w:hanging="393"/>
      </w:pPr>
      <w:rPr>
        <w:rFonts w:hint="default"/>
        <w:lang w:val="vi" w:eastAsia="en-US" w:bidi="ar-SA"/>
      </w:rPr>
    </w:lvl>
    <w:lvl w:ilvl="5">
      <w:numFmt w:val="bullet"/>
      <w:lvlText w:val="•"/>
      <w:lvlJc w:val="left"/>
      <w:pPr>
        <w:ind w:left="5887" w:hanging="393"/>
      </w:pPr>
      <w:rPr>
        <w:rFonts w:hint="default"/>
        <w:lang w:val="vi" w:eastAsia="en-US" w:bidi="ar-SA"/>
      </w:rPr>
    </w:lvl>
    <w:lvl w:ilvl="6">
      <w:numFmt w:val="bullet"/>
      <w:lvlText w:val="•"/>
      <w:lvlJc w:val="left"/>
      <w:pPr>
        <w:ind w:left="7090" w:hanging="393"/>
      </w:pPr>
      <w:rPr>
        <w:rFonts w:hint="default"/>
        <w:lang w:val="vi" w:eastAsia="en-US" w:bidi="ar-SA"/>
      </w:rPr>
    </w:lvl>
    <w:lvl w:ilvl="7">
      <w:numFmt w:val="bullet"/>
      <w:lvlText w:val="•"/>
      <w:lvlJc w:val="left"/>
      <w:pPr>
        <w:ind w:left="8294" w:hanging="393"/>
      </w:pPr>
      <w:rPr>
        <w:rFonts w:hint="default"/>
        <w:lang w:val="vi" w:eastAsia="en-US" w:bidi="ar-SA"/>
      </w:rPr>
    </w:lvl>
    <w:lvl w:ilvl="8">
      <w:numFmt w:val="bullet"/>
      <w:lvlText w:val="•"/>
      <w:lvlJc w:val="left"/>
      <w:pPr>
        <w:ind w:left="9498" w:hanging="393"/>
      </w:pPr>
      <w:rPr>
        <w:rFonts w:hint="default"/>
        <w:lang w:val="vi" w:eastAsia="en-US" w:bidi="ar-SA"/>
      </w:rPr>
    </w:lvl>
  </w:abstractNum>
  <w:abstractNum w:abstractNumId="1">
    <w:nsid w:val="0D036CE5"/>
    <w:multiLevelType w:val="hybridMultilevel"/>
    <w:tmpl w:val="DB56EB0C"/>
    <w:lvl w:ilvl="0" w:tplc="C12EB74C">
      <w:start w:val="1"/>
      <w:numFmt w:val="decimal"/>
      <w:lvlText w:val="%1."/>
      <w:lvlJc w:val="left"/>
      <w:pPr>
        <w:ind w:left="1722" w:hanging="323"/>
        <w:jc w:val="right"/>
      </w:pPr>
      <w:rPr>
        <w:rFonts w:hint="default"/>
        <w:w w:val="101"/>
        <w:position w:val="-1"/>
        <w:lang w:val="vi" w:eastAsia="en-US" w:bidi="ar-SA"/>
      </w:rPr>
    </w:lvl>
    <w:lvl w:ilvl="1" w:tplc="69264072">
      <w:numFmt w:val="bullet"/>
      <w:lvlText w:val="•"/>
      <w:lvlJc w:val="left"/>
      <w:pPr>
        <w:ind w:left="2738" w:hanging="323"/>
      </w:pPr>
      <w:rPr>
        <w:rFonts w:hint="default"/>
        <w:lang w:val="vi" w:eastAsia="en-US" w:bidi="ar-SA"/>
      </w:rPr>
    </w:lvl>
    <w:lvl w:ilvl="2" w:tplc="A04E66A4">
      <w:numFmt w:val="bullet"/>
      <w:lvlText w:val="•"/>
      <w:lvlJc w:val="left"/>
      <w:pPr>
        <w:ind w:left="3757" w:hanging="323"/>
      </w:pPr>
      <w:rPr>
        <w:rFonts w:hint="default"/>
        <w:lang w:val="vi" w:eastAsia="en-US" w:bidi="ar-SA"/>
      </w:rPr>
    </w:lvl>
    <w:lvl w:ilvl="3" w:tplc="0D6424D4">
      <w:numFmt w:val="bullet"/>
      <w:lvlText w:val="•"/>
      <w:lvlJc w:val="left"/>
      <w:pPr>
        <w:ind w:left="4775" w:hanging="323"/>
      </w:pPr>
      <w:rPr>
        <w:rFonts w:hint="default"/>
        <w:lang w:val="vi" w:eastAsia="en-US" w:bidi="ar-SA"/>
      </w:rPr>
    </w:lvl>
    <w:lvl w:ilvl="4" w:tplc="5A34027A">
      <w:numFmt w:val="bullet"/>
      <w:lvlText w:val="•"/>
      <w:lvlJc w:val="left"/>
      <w:pPr>
        <w:ind w:left="5794" w:hanging="323"/>
      </w:pPr>
      <w:rPr>
        <w:rFonts w:hint="default"/>
        <w:lang w:val="vi" w:eastAsia="en-US" w:bidi="ar-SA"/>
      </w:rPr>
    </w:lvl>
    <w:lvl w:ilvl="5" w:tplc="7E2488EC">
      <w:numFmt w:val="bullet"/>
      <w:lvlText w:val="•"/>
      <w:lvlJc w:val="left"/>
      <w:pPr>
        <w:ind w:left="6812" w:hanging="323"/>
      </w:pPr>
      <w:rPr>
        <w:rFonts w:hint="default"/>
        <w:lang w:val="vi" w:eastAsia="en-US" w:bidi="ar-SA"/>
      </w:rPr>
    </w:lvl>
    <w:lvl w:ilvl="6" w:tplc="6074B23C">
      <w:numFmt w:val="bullet"/>
      <w:lvlText w:val="•"/>
      <w:lvlJc w:val="left"/>
      <w:pPr>
        <w:ind w:left="7831" w:hanging="323"/>
      </w:pPr>
      <w:rPr>
        <w:rFonts w:hint="default"/>
        <w:lang w:val="vi" w:eastAsia="en-US" w:bidi="ar-SA"/>
      </w:rPr>
    </w:lvl>
    <w:lvl w:ilvl="7" w:tplc="3B12AA62">
      <w:numFmt w:val="bullet"/>
      <w:lvlText w:val="•"/>
      <w:lvlJc w:val="left"/>
      <w:pPr>
        <w:ind w:left="8849" w:hanging="323"/>
      </w:pPr>
      <w:rPr>
        <w:rFonts w:hint="default"/>
        <w:lang w:val="vi" w:eastAsia="en-US" w:bidi="ar-SA"/>
      </w:rPr>
    </w:lvl>
    <w:lvl w:ilvl="8" w:tplc="0A00126C">
      <w:numFmt w:val="bullet"/>
      <w:lvlText w:val="•"/>
      <w:lvlJc w:val="left"/>
      <w:pPr>
        <w:ind w:left="9868" w:hanging="323"/>
      </w:pPr>
      <w:rPr>
        <w:rFonts w:hint="default"/>
        <w:lang w:val="vi" w:eastAsia="en-US" w:bidi="ar-SA"/>
      </w:rPr>
    </w:lvl>
  </w:abstractNum>
  <w:abstractNum w:abstractNumId="2">
    <w:nsid w:val="2DA666F9"/>
    <w:multiLevelType w:val="multilevel"/>
    <w:tmpl w:val="3D069506"/>
    <w:lvl w:ilvl="0">
      <w:start w:val="1"/>
      <w:numFmt w:val="decimal"/>
      <w:lvlText w:val="%1."/>
      <w:lvlJc w:val="left"/>
      <w:pPr>
        <w:ind w:left="1262" w:hanging="360"/>
      </w:pPr>
      <w:rPr>
        <w:rFonts w:hint="default"/>
        <w:color w:val="000000" w:themeColor="text1"/>
      </w:rPr>
    </w:lvl>
    <w:lvl w:ilvl="1">
      <w:start w:val="1"/>
      <w:numFmt w:val="decimal"/>
      <w:isLgl/>
      <w:lvlText w:val="%1.%2"/>
      <w:lvlJc w:val="left"/>
      <w:pPr>
        <w:ind w:left="1352" w:hanging="45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3">
    <w:nsid w:val="32400ABD"/>
    <w:multiLevelType w:val="hybridMultilevel"/>
    <w:tmpl w:val="9A3087CE"/>
    <w:lvl w:ilvl="0" w:tplc="EDB82F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D736F"/>
    <w:multiLevelType w:val="hybridMultilevel"/>
    <w:tmpl w:val="8B1E608A"/>
    <w:lvl w:ilvl="0" w:tplc="14FC8276">
      <w:start w:val="1"/>
      <w:numFmt w:val="decimal"/>
      <w:lvlText w:val="%1."/>
      <w:lvlJc w:val="left"/>
      <w:pPr>
        <w:ind w:left="1262" w:hanging="360"/>
      </w:pPr>
      <w:rPr>
        <w:rFonts w:hint="default"/>
      </w:rPr>
    </w:lvl>
    <w:lvl w:ilvl="1" w:tplc="5C8489A0">
      <w:start w:val="1"/>
      <w:numFmt w:val="lowerLetter"/>
      <w:lvlText w:val="%2."/>
      <w:lvlJc w:val="left"/>
      <w:pPr>
        <w:ind w:left="1982" w:hanging="360"/>
      </w:pPr>
    </w:lvl>
    <w:lvl w:ilvl="2" w:tplc="393C2906">
      <w:start w:val="1"/>
      <w:numFmt w:val="lowerRoman"/>
      <w:lvlText w:val="%3."/>
      <w:lvlJc w:val="right"/>
      <w:pPr>
        <w:ind w:left="2702" w:hanging="180"/>
      </w:pPr>
    </w:lvl>
    <w:lvl w:ilvl="3" w:tplc="281AF1CA">
      <w:start w:val="1"/>
      <w:numFmt w:val="decimal"/>
      <w:lvlText w:val="%4."/>
      <w:lvlJc w:val="left"/>
      <w:pPr>
        <w:ind w:left="3422" w:hanging="360"/>
      </w:pPr>
    </w:lvl>
    <w:lvl w:ilvl="4" w:tplc="68EA3D2E">
      <w:start w:val="1"/>
      <w:numFmt w:val="lowerLetter"/>
      <w:lvlText w:val="%5."/>
      <w:lvlJc w:val="left"/>
      <w:pPr>
        <w:ind w:left="4142" w:hanging="360"/>
      </w:pPr>
    </w:lvl>
    <w:lvl w:ilvl="5" w:tplc="565EB0AE">
      <w:start w:val="1"/>
      <w:numFmt w:val="lowerRoman"/>
      <w:lvlText w:val="%6."/>
      <w:lvlJc w:val="right"/>
      <w:pPr>
        <w:ind w:left="4862" w:hanging="180"/>
      </w:pPr>
    </w:lvl>
    <w:lvl w:ilvl="6" w:tplc="B6B2439C">
      <w:start w:val="1"/>
      <w:numFmt w:val="decimal"/>
      <w:lvlText w:val="%7."/>
      <w:lvlJc w:val="left"/>
      <w:pPr>
        <w:ind w:left="5582" w:hanging="360"/>
      </w:pPr>
    </w:lvl>
    <w:lvl w:ilvl="7" w:tplc="1302760C">
      <w:start w:val="1"/>
      <w:numFmt w:val="lowerLetter"/>
      <w:lvlText w:val="%8."/>
      <w:lvlJc w:val="left"/>
      <w:pPr>
        <w:ind w:left="6302" w:hanging="360"/>
      </w:pPr>
    </w:lvl>
    <w:lvl w:ilvl="8" w:tplc="2326BE0C">
      <w:start w:val="1"/>
      <w:numFmt w:val="lowerRoman"/>
      <w:lvlText w:val="%9."/>
      <w:lvlJc w:val="right"/>
      <w:pPr>
        <w:ind w:left="7022" w:hanging="180"/>
      </w:pPr>
    </w:lvl>
  </w:abstractNum>
  <w:abstractNum w:abstractNumId="5">
    <w:nsid w:val="40332396"/>
    <w:multiLevelType w:val="multilevel"/>
    <w:tmpl w:val="A8C633B8"/>
    <w:lvl w:ilvl="0">
      <w:start w:val="1"/>
      <w:numFmt w:val="decimal"/>
      <w:lvlText w:val="%1."/>
      <w:lvlJc w:val="left"/>
      <w:pPr>
        <w:ind w:left="1262" w:hanging="360"/>
      </w:pPr>
      <w:rPr>
        <w:rFonts w:hint="default"/>
      </w:rPr>
    </w:lvl>
    <w:lvl w:ilvl="1">
      <w:start w:val="1"/>
      <w:numFmt w:val="decimal"/>
      <w:isLgl/>
      <w:lvlText w:val="%1.%2"/>
      <w:lvlJc w:val="left"/>
      <w:pPr>
        <w:ind w:left="1352" w:hanging="45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6">
    <w:nsid w:val="5A76242A"/>
    <w:multiLevelType w:val="multilevel"/>
    <w:tmpl w:val="9C8081C2"/>
    <w:lvl w:ilvl="0">
      <w:start w:val="1"/>
      <w:numFmt w:val="decimal"/>
      <w:lvlText w:val="%1."/>
      <w:lvlJc w:val="left"/>
      <w:pPr>
        <w:ind w:left="1262" w:hanging="360"/>
      </w:pPr>
      <w:rPr>
        <w:rFonts w:hint="default"/>
      </w:rPr>
    </w:lvl>
    <w:lvl w:ilvl="1">
      <w:start w:val="1"/>
      <w:numFmt w:val="decimal"/>
      <w:isLgl/>
      <w:lvlText w:val="%1.%2"/>
      <w:lvlJc w:val="left"/>
      <w:pPr>
        <w:ind w:left="1352" w:hanging="45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1080"/>
      </w:pPr>
      <w:rPr>
        <w:rFonts w:hint="default"/>
      </w:rPr>
    </w:lvl>
    <w:lvl w:ilvl="4">
      <w:start w:val="1"/>
      <w:numFmt w:val="decimal"/>
      <w:isLgl/>
      <w:lvlText w:val="%1.%2.%3.%4.%5"/>
      <w:lvlJc w:val="left"/>
      <w:pPr>
        <w:ind w:left="1982" w:hanging="1080"/>
      </w:pPr>
      <w:rPr>
        <w:rFonts w:hint="default"/>
      </w:rPr>
    </w:lvl>
    <w:lvl w:ilvl="5">
      <w:start w:val="1"/>
      <w:numFmt w:val="decimal"/>
      <w:isLgl/>
      <w:lvlText w:val="%1.%2.%3.%4.%5.%6"/>
      <w:lvlJc w:val="left"/>
      <w:pPr>
        <w:ind w:left="2342" w:hanging="1440"/>
      </w:pPr>
      <w:rPr>
        <w:rFonts w:hint="default"/>
      </w:rPr>
    </w:lvl>
    <w:lvl w:ilvl="6">
      <w:start w:val="1"/>
      <w:numFmt w:val="decimal"/>
      <w:isLgl/>
      <w:lvlText w:val="%1.%2.%3.%4.%5.%6.%7"/>
      <w:lvlJc w:val="left"/>
      <w:pPr>
        <w:ind w:left="2342" w:hanging="1440"/>
      </w:pPr>
      <w:rPr>
        <w:rFonts w:hint="default"/>
      </w:rPr>
    </w:lvl>
    <w:lvl w:ilvl="7">
      <w:start w:val="1"/>
      <w:numFmt w:val="decimal"/>
      <w:isLgl/>
      <w:lvlText w:val="%1.%2.%3.%4.%5.%6.%7.%8"/>
      <w:lvlJc w:val="left"/>
      <w:pPr>
        <w:ind w:left="2702" w:hanging="1800"/>
      </w:pPr>
      <w:rPr>
        <w:rFonts w:hint="default"/>
      </w:rPr>
    </w:lvl>
    <w:lvl w:ilvl="8">
      <w:start w:val="1"/>
      <w:numFmt w:val="decimal"/>
      <w:isLgl/>
      <w:lvlText w:val="%1.%2.%3.%4.%5.%6.%7.%8.%9"/>
      <w:lvlJc w:val="left"/>
      <w:pPr>
        <w:ind w:left="3062" w:hanging="2160"/>
      </w:pPr>
      <w:rPr>
        <w:rFonts w:hint="default"/>
      </w:rPr>
    </w:lvl>
  </w:abstractNum>
  <w:abstractNum w:abstractNumId="7">
    <w:nsid w:val="655F33C7"/>
    <w:multiLevelType w:val="hybridMultilevel"/>
    <w:tmpl w:val="20DA8DD0"/>
    <w:lvl w:ilvl="0" w:tplc="FC8AEC3E">
      <w:start w:val="1"/>
      <w:numFmt w:val="bullet"/>
      <w:lvlText w:val="-"/>
      <w:lvlJc w:val="left"/>
      <w:pPr>
        <w:ind w:left="1262" w:hanging="360"/>
      </w:pPr>
      <w:rPr>
        <w:rFonts w:ascii="Times New Roman" w:eastAsia="Times New Roman" w:hAnsi="Times New Roman" w:cs="Times New Roman" w:hint="default"/>
      </w:rPr>
    </w:lvl>
    <w:lvl w:ilvl="1" w:tplc="AA3C631E">
      <w:start w:val="1"/>
      <w:numFmt w:val="bullet"/>
      <w:lvlText w:val="o"/>
      <w:lvlJc w:val="left"/>
      <w:pPr>
        <w:ind w:left="1982" w:hanging="360"/>
      </w:pPr>
      <w:rPr>
        <w:rFonts w:ascii="Courier New" w:hAnsi="Courier New" w:cs="Courier New" w:hint="default"/>
      </w:rPr>
    </w:lvl>
    <w:lvl w:ilvl="2" w:tplc="F440EA04">
      <w:start w:val="1"/>
      <w:numFmt w:val="bullet"/>
      <w:lvlText w:val=""/>
      <w:lvlJc w:val="left"/>
      <w:pPr>
        <w:ind w:left="2702" w:hanging="360"/>
      </w:pPr>
      <w:rPr>
        <w:rFonts w:ascii="Wingdings" w:hAnsi="Wingdings" w:hint="default"/>
      </w:rPr>
    </w:lvl>
    <w:lvl w:ilvl="3" w:tplc="46104308">
      <w:start w:val="1"/>
      <w:numFmt w:val="bullet"/>
      <w:lvlText w:val=""/>
      <w:lvlJc w:val="left"/>
      <w:pPr>
        <w:ind w:left="3422" w:hanging="360"/>
      </w:pPr>
      <w:rPr>
        <w:rFonts w:ascii="Symbol" w:hAnsi="Symbol" w:hint="default"/>
      </w:rPr>
    </w:lvl>
    <w:lvl w:ilvl="4" w:tplc="FE268AF8">
      <w:start w:val="1"/>
      <w:numFmt w:val="bullet"/>
      <w:lvlText w:val="o"/>
      <w:lvlJc w:val="left"/>
      <w:pPr>
        <w:ind w:left="4142" w:hanging="360"/>
      </w:pPr>
      <w:rPr>
        <w:rFonts w:ascii="Courier New" w:hAnsi="Courier New" w:cs="Courier New" w:hint="default"/>
      </w:rPr>
    </w:lvl>
    <w:lvl w:ilvl="5" w:tplc="E808387C">
      <w:start w:val="1"/>
      <w:numFmt w:val="bullet"/>
      <w:lvlText w:val=""/>
      <w:lvlJc w:val="left"/>
      <w:pPr>
        <w:ind w:left="4862" w:hanging="360"/>
      </w:pPr>
      <w:rPr>
        <w:rFonts w:ascii="Wingdings" w:hAnsi="Wingdings" w:hint="default"/>
      </w:rPr>
    </w:lvl>
    <w:lvl w:ilvl="6" w:tplc="80744A78">
      <w:start w:val="1"/>
      <w:numFmt w:val="bullet"/>
      <w:lvlText w:val=""/>
      <w:lvlJc w:val="left"/>
      <w:pPr>
        <w:ind w:left="5582" w:hanging="360"/>
      </w:pPr>
      <w:rPr>
        <w:rFonts w:ascii="Symbol" w:hAnsi="Symbol" w:hint="default"/>
      </w:rPr>
    </w:lvl>
    <w:lvl w:ilvl="7" w:tplc="33FCADB8">
      <w:start w:val="1"/>
      <w:numFmt w:val="bullet"/>
      <w:lvlText w:val="o"/>
      <w:lvlJc w:val="left"/>
      <w:pPr>
        <w:ind w:left="6302" w:hanging="360"/>
      </w:pPr>
      <w:rPr>
        <w:rFonts w:ascii="Courier New" w:hAnsi="Courier New" w:cs="Courier New" w:hint="default"/>
      </w:rPr>
    </w:lvl>
    <w:lvl w:ilvl="8" w:tplc="06765C96">
      <w:start w:val="1"/>
      <w:numFmt w:val="bullet"/>
      <w:lvlText w:val=""/>
      <w:lvlJc w:val="left"/>
      <w:pPr>
        <w:ind w:left="7022"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56"/>
    <w:rsid w:val="00046EB7"/>
    <w:rsid w:val="000C7C14"/>
    <w:rsid w:val="000E5B15"/>
    <w:rsid w:val="00101BED"/>
    <w:rsid w:val="00341538"/>
    <w:rsid w:val="003E430D"/>
    <w:rsid w:val="003F3163"/>
    <w:rsid w:val="003F6FC6"/>
    <w:rsid w:val="00450956"/>
    <w:rsid w:val="005A7C4B"/>
    <w:rsid w:val="005F0B19"/>
    <w:rsid w:val="00602010"/>
    <w:rsid w:val="00653C68"/>
    <w:rsid w:val="006C3143"/>
    <w:rsid w:val="007022D2"/>
    <w:rsid w:val="007F0F41"/>
    <w:rsid w:val="00873901"/>
    <w:rsid w:val="00884EC5"/>
    <w:rsid w:val="008D77C6"/>
    <w:rsid w:val="008E0A31"/>
    <w:rsid w:val="00901D1F"/>
    <w:rsid w:val="00915648"/>
    <w:rsid w:val="009C63C1"/>
    <w:rsid w:val="00AA1F99"/>
    <w:rsid w:val="00AA5C50"/>
    <w:rsid w:val="00BA2911"/>
    <w:rsid w:val="00BE2349"/>
    <w:rsid w:val="00C75E8F"/>
    <w:rsid w:val="00CA5BA9"/>
    <w:rsid w:val="00D244C6"/>
    <w:rsid w:val="00E067C8"/>
    <w:rsid w:val="00E43FBA"/>
    <w:rsid w:val="00E73133"/>
    <w:rsid w:val="00E74045"/>
    <w:rsid w:val="00E87CA4"/>
    <w:rsid w:val="00EB52DB"/>
    <w:rsid w:val="00EC71CE"/>
    <w:rsid w:val="00EC7556"/>
    <w:rsid w:val="00F1116C"/>
    <w:rsid w:val="00F9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0"/>
      </w:tabs>
      <w:jc w:val="center"/>
      <w:outlineLvl w:val="0"/>
    </w:pPr>
    <w:rPr>
      <w:b/>
      <w:sz w:val="28"/>
      <w:szCs w:val="2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qFormat/>
    <w:pPr>
      <w:keepNext/>
      <w:outlineLvl w:val="3"/>
    </w:pPr>
    <w:rPr>
      <w:sz w:val="26"/>
      <w:szCs w:val="20"/>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Calibri Light" w:hAnsi="Calibri Light" w:cs="Calibri Light"/>
      <w:color w:val="2E74B5" w:themeColor="accent1" w:themeShade="B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6"/>
      <w:szCs w:val="20"/>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Heading5Char">
    <w:name w:val="Heading 5 Char"/>
    <w:basedOn w:val="DefaultParagraphFont"/>
    <w:link w:val="Heading5"/>
    <w:uiPriority w:val="9"/>
    <w:rPr>
      <w:rFonts w:ascii="Calibri Light" w:eastAsia="Calibri Light" w:hAnsi="Calibri Light" w:cs="Calibri Light"/>
      <w:color w:val="2E74B5" w:themeColor="accent1" w:themeShade="BF"/>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101BED"/>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6"/>
      <w:szCs w:val="26"/>
      <w:lang w:val="vi"/>
    </w:rPr>
  </w:style>
  <w:style w:type="character" w:customStyle="1" w:styleId="BodyTextChar">
    <w:name w:val="Body Text Char"/>
    <w:basedOn w:val="DefaultParagraphFont"/>
    <w:link w:val="BodyText"/>
    <w:uiPriority w:val="1"/>
    <w:rsid w:val="00101BED"/>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1BED"/>
    <w:rPr>
      <w:rFonts w:ascii="Tahoma" w:hAnsi="Tahoma" w:cs="Tahoma"/>
      <w:sz w:val="16"/>
      <w:szCs w:val="16"/>
    </w:rPr>
  </w:style>
  <w:style w:type="character" w:customStyle="1" w:styleId="BalloonTextChar">
    <w:name w:val="Balloon Text Char"/>
    <w:basedOn w:val="DefaultParagraphFont"/>
    <w:link w:val="BalloonText"/>
    <w:uiPriority w:val="99"/>
    <w:semiHidden/>
    <w:rsid w:val="00101BED"/>
    <w:rPr>
      <w:rFonts w:ascii="Tahoma" w:eastAsia="Times New Roman" w:hAnsi="Tahoma" w:cs="Tahoma"/>
      <w:sz w:val="16"/>
      <w:szCs w:val="16"/>
    </w:rPr>
  </w:style>
  <w:style w:type="character" w:customStyle="1" w:styleId="Vnbnnidung">
    <w:name w:val="Văn bản nội dung_"/>
    <w:basedOn w:val="DefaultParagraphFont"/>
    <w:link w:val="Vnbnnidung0"/>
    <w:rsid w:val="003F6FC6"/>
    <w:rPr>
      <w:rFonts w:ascii="Times New Roman" w:eastAsia="Times New Roman" w:hAnsi="Times New Roman" w:cs="Times New Roman"/>
      <w:sz w:val="26"/>
      <w:szCs w:val="26"/>
    </w:rPr>
  </w:style>
  <w:style w:type="paragraph" w:customStyle="1" w:styleId="Vnbnnidung0">
    <w:name w:val="Văn bản nội dung"/>
    <w:basedOn w:val="Normal"/>
    <w:link w:val="Vnbnnidung"/>
    <w:rsid w:val="003F6FC6"/>
    <w:pPr>
      <w:widowControl w:val="0"/>
      <w:pBdr>
        <w:top w:val="none" w:sz="0" w:space="0" w:color="auto"/>
        <w:left w:val="none" w:sz="0" w:space="0" w:color="auto"/>
        <w:bottom w:val="none" w:sz="0" w:space="0" w:color="auto"/>
        <w:right w:val="none" w:sz="0" w:space="0" w:color="auto"/>
        <w:between w:val="none" w:sz="0" w:space="0" w:color="auto"/>
      </w:pBdr>
      <w:spacing w:after="100" w:line="257" w:lineRule="auto"/>
      <w:ind w:firstLine="4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0"/>
      </w:tabs>
      <w:jc w:val="center"/>
      <w:outlineLvl w:val="0"/>
    </w:pPr>
    <w:rPr>
      <w:b/>
      <w:sz w:val="28"/>
      <w:szCs w:val="2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qFormat/>
    <w:pPr>
      <w:keepNext/>
      <w:outlineLvl w:val="3"/>
    </w:pPr>
    <w:rPr>
      <w:sz w:val="26"/>
      <w:szCs w:val="20"/>
    </w:rPr>
  </w:style>
  <w:style w:type="paragraph" w:styleId="Heading5">
    <w:name w:val="heading 5"/>
    <w:basedOn w:val="Normal"/>
    <w:next w:val="Normal"/>
    <w:link w:val="Heading5Char"/>
    <w:uiPriority w:val="9"/>
    <w:unhideWhenUsed/>
    <w:qFormat/>
    <w:pPr>
      <w:keepNext/>
      <w:keepLines/>
      <w:spacing w:before="40"/>
      <w:outlineLvl w:val="4"/>
    </w:pPr>
    <w:rPr>
      <w:rFonts w:ascii="Calibri Light" w:eastAsia="Calibri Light" w:hAnsi="Calibri Light" w:cs="Calibri Light"/>
      <w:color w:val="2E74B5" w:themeColor="accent1" w:themeShade="BF"/>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
    <w:name w:val="Table Grid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4Char">
    <w:name w:val="Heading 4 Char"/>
    <w:basedOn w:val="DefaultParagraphFont"/>
    <w:link w:val="Heading4"/>
    <w:rPr>
      <w:rFonts w:ascii="Times New Roman" w:eastAsia="Times New Roman" w:hAnsi="Times New Roman" w:cs="Times New Roman"/>
      <w:sz w:val="26"/>
      <w:szCs w:val="20"/>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Heading5Char">
    <w:name w:val="Heading 5 Char"/>
    <w:basedOn w:val="DefaultParagraphFont"/>
    <w:link w:val="Heading5"/>
    <w:uiPriority w:val="9"/>
    <w:rPr>
      <w:rFonts w:ascii="Calibri Light" w:eastAsia="Calibri Light" w:hAnsi="Calibri Light" w:cs="Calibri Light"/>
      <w:color w:val="2E74B5" w:themeColor="accent1" w:themeShade="BF"/>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qFormat/>
    <w:rsid w:val="00101BED"/>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6"/>
      <w:szCs w:val="26"/>
      <w:lang w:val="vi"/>
    </w:rPr>
  </w:style>
  <w:style w:type="character" w:customStyle="1" w:styleId="BodyTextChar">
    <w:name w:val="Body Text Char"/>
    <w:basedOn w:val="DefaultParagraphFont"/>
    <w:link w:val="BodyText"/>
    <w:uiPriority w:val="1"/>
    <w:rsid w:val="00101BED"/>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1BED"/>
    <w:rPr>
      <w:rFonts w:ascii="Tahoma" w:hAnsi="Tahoma" w:cs="Tahoma"/>
      <w:sz w:val="16"/>
      <w:szCs w:val="16"/>
    </w:rPr>
  </w:style>
  <w:style w:type="character" w:customStyle="1" w:styleId="BalloonTextChar">
    <w:name w:val="Balloon Text Char"/>
    <w:basedOn w:val="DefaultParagraphFont"/>
    <w:link w:val="BalloonText"/>
    <w:uiPriority w:val="99"/>
    <w:semiHidden/>
    <w:rsid w:val="00101BED"/>
    <w:rPr>
      <w:rFonts w:ascii="Tahoma" w:eastAsia="Times New Roman" w:hAnsi="Tahoma" w:cs="Tahoma"/>
      <w:sz w:val="16"/>
      <w:szCs w:val="16"/>
    </w:rPr>
  </w:style>
  <w:style w:type="character" w:customStyle="1" w:styleId="Vnbnnidung">
    <w:name w:val="Văn bản nội dung_"/>
    <w:basedOn w:val="DefaultParagraphFont"/>
    <w:link w:val="Vnbnnidung0"/>
    <w:rsid w:val="003F6FC6"/>
    <w:rPr>
      <w:rFonts w:ascii="Times New Roman" w:eastAsia="Times New Roman" w:hAnsi="Times New Roman" w:cs="Times New Roman"/>
      <w:sz w:val="26"/>
      <w:szCs w:val="26"/>
    </w:rPr>
  </w:style>
  <w:style w:type="paragraph" w:customStyle="1" w:styleId="Vnbnnidung0">
    <w:name w:val="Văn bản nội dung"/>
    <w:basedOn w:val="Normal"/>
    <w:link w:val="Vnbnnidung"/>
    <w:rsid w:val="003F6FC6"/>
    <w:pPr>
      <w:widowControl w:val="0"/>
      <w:pBdr>
        <w:top w:val="none" w:sz="0" w:space="0" w:color="auto"/>
        <w:left w:val="none" w:sz="0" w:space="0" w:color="auto"/>
        <w:bottom w:val="none" w:sz="0" w:space="0" w:color="auto"/>
        <w:right w:val="none" w:sz="0" w:space="0" w:color="auto"/>
        <w:between w:val="none" w:sz="0" w:space="0" w:color="auto"/>
      </w:pBdr>
      <w:spacing w:after="100" w:line="257"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admin</cp:lastModifiedBy>
  <cp:revision>3</cp:revision>
  <cp:lastPrinted>2023-06-12T09:04:00Z</cp:lastPrinted>
  <dcterms:created xsi:type="dcterms:W3CDTF">2023-06-23T02:02:00Z</dcterms:created>
  <dcterms:modified xsi:type="dcterms:W3CDTF">2023-06-23T02:06:00Z</dcterms:modified>
</cp:coreProperties>
</file>